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DCE9A9" w14:textId="77777777" w:rsidR="007276B1" w:rsidRPr="00887793" w:rsidRDefault="001D6034" w:rsidP="00887793">
      <w:pPr>
        <w:spacing w:before="120" w:line="240" w:lineRule="auto"/>
        <w:jc w:val="center"/>
        <w:rPr>
          <w:rFonts w:ascii="Sylfaen" w:hAnsi="Sylfaen" w:cs="Arial"/>
          <w:b/>
          <w:sz w:val="20"/>
          <w:szCs w:val="20"/>
          <w:lang w:val="ka-GE"/>
        </w:rPr>
      </w:pPr>
      <w:r w:rsidRPr="00887793">
        <w:rPr>
          <w:rFonts w:ascii="Sylfaen" w:hAnsi="Sylfaen" w:cs="Arial"/>
          <w:b/>
          <w:sz w:val="20"/>
          <w:szCs w:val="20"/>
          <w:lang w:val="ka-GE"/>
        </w:rPr>
        <w:t>მოდული</w:t>
      </w:r>
    </w:p>
    <w:p w14:paraId="4326113B" w14:textId="77777777" w:rsidR="00116818" w:rsidRPr="00887793" w:rsidRDefault="00490842" w:rsidP="00887793">
      <w:pPr>
        <w:spacing w:before="120" w:line="240" w:lineRule="auto"/>
        <w:rPr>
          <w:rFonts w:ascii="Sylfaen" w:hAnsi="Sylfaen" w:cs="Arial"/>
          <w:sz w:val="20"/>
          <w:szCs w:val="20"/>
          <w:lang w:val="en-US"/>
        </w:rPr>
      </w:pPr>
      <w:r w:rsidRPr="00887793">
        <w:rPr>
          <w:rFonts w:ascii="Sylfaen" w:hAnsi="Sylfaen" w:cs="Arial"/>
          <w:b/>
          <w:sz w:val="20"/>
          <w:szCs w:val="20"/>
          <w:lang w:val="en-US"/>
        </w:rPr>
        <w:t>1.</w:t>
      </w:r>
      <w:r w:rsidR="00116818" w:rsidRPr="00887793">
        <w:rPr>
          <w:rFonts w:ascii="Sylfaen" w:hAnsi="Sylfaen" w:cs="Arial"/>
          <w:b/>
          <w:bCs/>
          <w:sz w:val="20"/>
          <w:szCs w:val="20"/>
          <w:lang w:val="ka-GE"/>
        </w:rPr>
        <w:t>ზოგადი ინფორმაცია</w:t>
      </w:r>
    </w:p>
    <w:tbl>
      <w:tblPr>
        <w:tblStyle w:val="TableGrid"/>
        <w:tblpPr w:leftFromText="180" w:rightFromText="180" w:vertAnchor="page" w:horzAnchor="margin" w:tblpY="2446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465"/>
        <w:gridCol w:w="7429"/>
      </w:tblGrid>
      <w:tr w:rsidR="001B04B1" w:rsidRPr="00887793" w14:paraId="677B4F5C" w14:textId="77777777" w:rsidTr="00887793">
        <w:trPr>
          <w:trHeight w:val="453"/>
        </w:trPr>
        <w:tc>
          <w:tcPr>
            <w:tcW w:w="2506" w:type="pct"/>
          </w:tcPr>
          <w:p w14:paraId="6AF709D4" w14:textId="49FC1D96" w:rsidR="00BE3CFF" w:rsidRPr="00887793" w:rsidRDefault="00A5668B" w:rsidP="00887793">
            <w:pPr>
              <w:ind w:right="906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887793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სა</w:t>
            </w:r>
            <w:r w:rsidR="00BE3CFF" w:rsidRPr="00887793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რეგისტრაცი</w:t>
            </w:r>
            <w:r w:rsidRPr="00887793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ო</w:t>
            </w:r>
            <w:r w:rsidR="00BE3CFF" w:rsidRPr="00887793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ნომერი</w:t>
            </w:r>
          </w:p>
        </w:tc>
        <w:tc>
          <w:tcPr>
            <w:tcW w:w="2494" w:type="pct"/>
          </w:tcPr>
          <w:p w14:paraId="7CB286CC" w14:textId="17779F86" w:rsidR="00BE3CFF" w:rsidRPr="00872AE4" w:rsidRDefault="00872AE4" w:rsidP="00887793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872AE4">
              <w:rPr>
                <w:rFonts w:ascii="Sylfaen" w:hAnsi="Sylfaen" w:cs="Arial"/>
                <w:sz w:val="20"/>
                <w:szCs w:val="20"/>
                <w:lang w:val="ka-GE"/>
              </w:rPr>
              <w:t>0411611</w:t>
            </w:r>
          </w:p>
        </w:tc>
      </w:tr>
      <w:tr w:rsidR="001B04B1" w:rsidRPr="00887793" w14:paraId="01A9E5A9" w14:textId="77777777" w:rsidTr="00887793">
        <w:trPr>
          <w:trHeight w:val="437"/>
        </w:trPr>
        <w:tc>
          <w:tcPr>
            <w:tcW w:w="2506" w:type="pct"/>
          </w:tcPr>
          <w:p w14:paraId="70DB7632" w14:textId="11864EC2" w:rsidR="00BE3CFF" w:rsidRPr="00887793" w:rsidRDefault="003C04F0" w:rsidP="00887793">
            <w:pPr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სახელწოდება</w:t>
            </w:r>
          </w:p>
        </w:tc>
        <w:tc>
          <w:tcPr>
            <w:tcW w:w="2494" w:type="pct"/>
          </w:tcPr>
          <w:p w14:paraId="7837A6E6" w14:textId="77777777" w:rsidR="00BE3CFF" w:rsidRPr="00887793" w:rsidRDefault="00994014" w:rsidP="00887793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887793">
              <w:rPr>
                <w:rFonts w:ascii="Sylfaen" w:hAnsi="Sylfaen"/>
                <w:sz w:val="20"/>
                <w:szCs w:val="20"/>
                <w:lang w:val="ka-GE"/>
              </w:rPr>
              <w:t>არასატარიფო ღონისძიებები</w:t>
            </w:r>
          </w:p>
        </w:tc>
      </w:tr>
      <w:tr w:rsidR="001B04B1" w:rsidRPr="00887793" w14:paraId="5A560DA9" w14:textId="77777777" w:rsidTr="00887793">
        <w:trPr>
          <w:trHeight w:val="437"/>
        </w:trPr>
        <w:tc>
          <w:tcPr>
            <w:tcW w:w="2506" w:type="pct"/>
          </w:tcPr>
          <w:p w14:paraId="694B00A1" w14:textId="4C93440C" w:rsidR="00BE3CFF" w:rsidRPr="00887793" w:rsidRDefault="00BE3CFF" w:rsidP="00887793">
            <w:pPr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887793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გამოქვეყნების</w:t>
            </w:r>
            <w:r w:rsidR="00057861" w:rsidRPr="00887793">
              <w:rPr>
                <w:rFonts w:ascii="Sylfaen" w:hAnsi="Sylfaen" w:cs="Arial"/>
                <w:b/>
                <w:sz w:val="20"/>
                <w:szCs w:val="20"/>
                <w:lang w:val="ka-GE"/>
              </w:rPr>
              <w:t>/ცვლილების</w:t>
            </w:r>
            <w:r w:rsidR="003C04F0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თარიღი</w:t>
            </w:r>
          </w:p>
        </w:tc>
        <w:tc>
          <w:tcPr>
            <w:tcW w:w="2494" w:type="pct"/>
          </w:tcPr>
          <w:p w14:paraId="652815BE" w14:textId="49AF234B" w:rsidR="00BE3CFF" w:rsidRPr="00887793" w:rsidRDefault="008A2C1E" w:rsidP="00887793">
            <w:pPr>
              <w:spacing w:before="12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en-US"/>
              </w:rPr>
              <w:t>07.08.2017</w:t>
            </w:r>
            <w:r w:rsidR="00E00746">
              <w:rPr>
                <w:rFonts w:ascii="Sylfaen" w:hAnsi="Sylfaen" w:cs="Arial"/>
                <w:sz w:val="20"/>
                <w:szCs w:val="20"/>
              </w:rPr>
              <w:t>/</w:t>
            </w:r>
            <w:r w:rsidR="00E00746">
              <w:rPr>
                <w:rFonts w:ascii="Sylfaen" w:hAnsi="Sylfaen" w:cs="Sylfaen"/>
                <w:sz w:val="20"/>
                <w:szCs w:val="20"/>
              </w:rPr>
              <w:t>29.10.2021</w:t>
            </w:r>
          </w:p>
        </w:tc>
      </w:tr>
      <w:tr w:rsidR="001B04B1" w:rsidRPr="00887793" w14:paraId="75E1126B" w14:textId="77777777" w:rsidTr="00887793">
        <w:trPr>
          <w:trHeight w:val="437"/>
        </w:trPr>
        <w:tc>
          <w:tcPr>
            <w:tcW w:w="2506" w:type="pct"/>
          </w:tcPr>
          <w:p w14:paraId="41054869" w14:textId="48A6692F" w:rsidR="00BE3CFF" w:rsidRPr="00887793" w:rsidRDefault="001B3358" w:rsidP="00887793">
            <w:pPr>
              <w:tabs>
                <w:tab w:val="left" w:pos="5760"/>
              </w:tabs>
              <w:spacing w:before="120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887793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მოცულობა </w:t>
            </w:r>
            <w:r w:rsidR="00BE3CFF" w:rsidRPr="00887793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კრედიტებ</w:t>
            </w:r>
            <w:r w:rsidRPr="00887793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ში</w:t>
            </w:r>
            <w:r w:rsidR="00756F28" w:rsidRPr="00887793">
              <w:rPr>
                <w:rFonts w:ascii="Sylfaen" w:hAnsi="Sylfaen" w:cs="Arial"/>
                <w:b/>
                <w:sz w:val="20"/>
                <w:szCs w:val="20"/>
                <w:lang w:val="ka-GE"/>
              </w:rPr>
              <w:tab/>
            </w:r>
          </w:p>
        </w:tc>
        <w:tc>
          <w:tcPr>
            <w:tcW w:w="2494" w:type="pct"/>
          </w:tcPr>
          <w:p w14:paraId="617D7E27" w14:textId="47D00245" w:rsidR="00BE3CFF" w:rsidRPr="00E153E4" w:rsidRDefault="55337CB3" w:rsidP="00887793">
            <w:pPr>
              <w:spacing w:before="120" w:after="200"/>
              <w:jc w:val="both"/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</w:pPr>
            <w:r w:rsidRPr="00E153E4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>4</w:t>
            </w:r>
          </w:p>
        </w:tc>
      </w:tr>
      <w:tr w:rsidR="001B04B1" w:rsidRPr="00887793" w14:paraId="500B0C9C" w14:textId="77777777" w:rsidTr="00887793">
        <w:trPr>
          <w:trHeight w:val="437"/>
        </w:trPr>
        <w:tc>
          <w:tcPr>
            <w:tcW w:w="2506" w:type="pct"/>
          </w:tcPr>
          <w:p w14:paraId="726C53A4" w14:textId="2318C00D" w:rsidR="00BE3CFF" w:rsidRPr="00887793" w:rsidRDefault="003C04F0" w:rsidP="00887793">
            <w:pPr>
              <w:spacing w:before="120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მოდულზე დაშვების წინაპირობა</w:t>
            </w:r>
          </w:p>
        </w:tc>
        <w:tc>
          <w:tcPr>
            <w:tcW w:w="2494" w:type="pct"/>
          </w:tcPr>
          <w:p w14:paraId="79FADBD1" w14:textId="42A07EF3" w:rsidR="00BE3CFF" w:rsidRPr="00E153E4" w:rsidRDefault="003A054D" w:rsidP="00E83649">
            <w:pPr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E153E4">
              <w:rPr>
                <w:rFonts w:ascii="Sylfaen" w:hAnsi="Sylfaen" w:cs="Arial"/>
                <w:sz w:val="20"/>
                <w:szCs w:val="20"/>
              </w:rPr>
              <w:t xml:space="preserve">მოდული: </w:t>
            </w:r>
            <w:r w:rsidR="0060689C" w:rsidRPr="00E153E4">
              <w:rPr>
                <w:rFonts w:ascii="Sylfaen" w:hAnsi="Sylfaen" w:cs="Arial"/>
                <w:sz w:val="20"/>
                <w:szCs w:val="20"/>
                <w:lang w:val="ka-GE"/>
              </w:rPr>
              <w:t>ჰარმონიზებული სისტემა(ნომენკლატურა)</w:t>
            </w:r>
          </w:p>
        </w:tc>
      </w:tr>
      <w:tr w:rsidR="001B04B1" w:rsidRPr="00887793" w14:paraId="0776A3F7" w14:textId="77777777" w:rsidTr="00887793">
        <w:trPr>
          <w:trHeight w:val="1285"/>
        </w:trPr>
        <w:tc>
          <w:tcPr>
            <w:tcW w:w="2506" w:type="pct"/>
          </w:tcPr>
          <w:p w14:paraId="1A463993" w14:textId="33F6B922" w:rsidR="00BE3CFF" w:rsidRPr="00887793" w:rsidRDefault="003C04F0" w:rsidP="00887793">
            <w:pPr>
              <w:spacing w:before="120"/>
              <w:jc w:val="both"/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r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მოდულის აღწერა</w:t>
            </w:r>
          </w:p>
        </w:tc>
        <w:tc>
          <w:tcPr>
            <w:tcW w:w="2494" w:type="pct"/>
          </w:tcPr>
          <w:p w14:paraId="1D16875E" w14:textId="77777777" w:rsidR="006653D0" w:rsidRPr="00887793" w:rsidRDefault="003E6A9C" w:rsidP="00887793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887793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მოდულის დასრულების შემდეგ პირს შეუძლია</w:t>
            </w:r>
            <w:r w:rsidR="006653D0" w:rsidRPr="00887793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:</w:t>
            </w:r>
          </w:p>
          <w:p w14:paraId="42EFD10F" w14:textId="1D0365F4" w:rsidR="00BE3CFF" w:rsidRPr="00C71105" w:rsidRDefault="00C71105" w:rsidP="00887793">
            <w:pPr>
              <w:jc w:val="both"/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</w:pPr>
            <w:r w:rsidRPr="00C71105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ორმაგი დანიშნულების პროდუქციის, ბირთვული და რადიაციული მასალებისა და სამხედრო პროდუქციისა და იარაღის ბრუნვის კონტროლის ღონისძიებების აღწერა, სამკურნალო საშუალებების ბრუნვის კონტროლის ღონისძიებების აღწერა, </w:t>
            </w:r>
            <w:r w:rsidRPr="00C71105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არაიოდიზებული მარილის, პესტიციდების, აგროქიმიკატებისა და შეზღუდულად ბრუნვადი მასალების გადაადგილების კონტროლის </w:t>
            </w:r>
            <w:r w:rsidRPr="00C71105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ღონისძიებების აღწერა, </w:t>
            </w:r>
            <w:r w:rsidRPr="00C71105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საერთაშორისო სატვირთო გადაზიდვისა და სახიფათო ტვირთების საერთაშორისო გადაზიდვის კონტროლის </w:t>
            </w:r>
            <w:r w:rsidRPr="00C71105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ღონისძიებების აღწერა, </w:t>
            </w:r>
            <w:r w:rsidRPr="00C71105">
              <w:rPr>
                <w:rFonts w:ascii="Sylfaen" w:hAnsi="Sylfaen" w:cs="Arial"/>
                <w:sz w:val="20"/>
                <w:szCs w:val="20"/>
                <w:lang w:val="ka-GE"/>
              </w:rPr>
              <w:t>გადაშენების საფრთხის წინაშე მყოფი ველური ფლორისა და ფაუნის სახეობებით ვაჭრობისა (</w:t>
            </w:r>
            <w:r w:rsidRPr="00C71105">
              <w:rPr>
                <w:rFonts w:ascii="Sylfaen" w:hAnsi="Sylfaen" w:cs="Arial"/>
                <w:sz w:val="20"/>
                <w:szCs w:val="20"/>
              </w:rPr>
              <w:t>CITES)</w:t>
            </w:r>
            <w:r w:rsidRPr="00C71105">
              <w:rPr>
                <w:rFonts w:ascii="Sylfaen" w:hAnsi="Sylfaen" w:cs="Arial"/>
                <w:sz w:val="20"/>
                <w:szCs w:val="20"/>
                <w:lang w:val="ka-GE"/>
              </w:rPr>
              <w:t xml:space="preserve"> კონტროლის </w:t>
            </w:r>
            <w:r w:rsidRPr="00C71105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ღონისძიებების აღწერა, </w:t>
            </w:r>
            <w:r w:rsidRPr="00C71105">
              <w:rPr>
                <w:rFonts w:ascii="Sylfaen" w:hAnsi="Sylfaen" w:cs="Arial"/>
                <w:sz w:val="20"/>
                <w:szCs w:val="20"/>
                <w:lang w:val="ka-GE"/>
              </w:rPr>
              <w:t xml:space="preserve">სავალუტო, </w:t>
            </w:r>
            <w:r w:rsidRPr="00C71105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კულტურული ფასეულობებისა და ინტელექტუალური საკუთრების ობიექტების საერთაშორისო გადაადგილების კონტროლის </w:t>
            </w:r>
            <w:r w:rsidRPr="00C71105">
              <w:rPr>
                <w:rFonts w:ascii="Sylfaen" w:hAnsi="Sylfaen"/>
                <w:bCs/>
                <w:sz w:val="20"/>
                <w:szCs w:val="20"/>
                <w:lang w:val="ka-GE"/>
              </w:rPr>
              <w:t>ღონისძიებების აღწერა</w:t>
            </w:r>
          </w:p>
        </w:tc>
      </w:tr>
    </w:tbl>
    <w:p w14:paraId="7A492C89" w14:textId="77777777" w:rsidR="00BC53B7" w:rsidRPr="00887793" w:rsidRDefault="00BC53B7" w:rsidP="00887793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742695F1" w14:textId="77777777" w:rsidR="003C04F0" w:rsidRDefault="003C04F0" w:rsidP="00887793">
      <w:pPr>
        <w:pStyle w:val="PlainText"/>
        <w:jc w:val="both"/>
        <w:rPr>
          <w:rFonts w:ascii="Sylfaen" w:hAnsi="Sylfaen" w:cs="Arial"/>
          <w:b/>
          <w:lang w:val="en-US"/>
        </w:rPr>
      </w:pPr>
    </w:p>
    <w:p w14:paraId="075326DB" w14:textId="77777777" w:rsidR="003C04F0" w:rsidRDefault="003C04F0" w:rsidP="00887793">
      <w:pPr>
        <w:pStyle w:val="PlainText"/>
        <w:jc w:val="both"/>
        <w:rPr>
          <w:rFonts w:ascii="Sylfaen" w:hAnsi="Sylfaen" w:cs="Arial"/>
          <w:b/>
          <w:lang w:val="en-US"/>
        </w:rPr>
      </w:pPr>
    </w:p>
    <w:p w14:paraId="1C064D0B" w14:textId="77777777" w:rsidR="003C04F0" w:rsidRDefault="003C04F0" w:rsidP="00887793">
      <w:pPr>
        <w:pStyle w:val="PlainText"/>
        <w:jc w:val="both"/>
        <w:rPr>
          <w:rFonts w:ascii="Sylfaen" w:hAnsi="Sylfaen" w:cs="Arial"/>
          <w:b/>
          <w:lang w:val="en-US"/>
        </w:rPr>
      </w:pPr>
    </w:p>
    <w:p w14:paraId="38C65C4A" w14:textId="77777777" w:rsidR="003C04F0" w:rsidRDefault="003C04F0" w:rsidP="00887793">
      <w:pPr>
        <w:pStyle w:val="PlainText"/>
        <w:jc w:val="both"/>
        <w:rPr>
          <w:rFonts w:ascii="Sylfaen" w:hAnsi="Sylfaen" w:cs="Arial"/>
          <w:b/>
          <w:lang w:val="en-US"/>
        </w:rPr>
      </w:pPr>
    </w:p>
    <w:p w14:paraId="2CCF4CB0" w14:textId="77777777" w:rsidR="003C04F0" w:rsidRDefault="003C04F0" w:rsidP="00887793">
      <w:pPr>
        <w:pStyle w:val="PlainText"/>
        <w:jc w:val="both"/>
        <w:rPr>
          <w:rFonts w:ascii="Sylfaen" w:hAnsi="Sylfaen" w:cs="Arial"/>
          <w:b/>
          <w:lang w:val="en-US"/>
        </w:rPr>
      </w:pPr>
    </w:p>
    <w:p w14:paraId="27BDD28E" w14:textId="71D02902" w:rsidR="003C04F0" w:rsidRDefault="003C04F0" w:rsidP="00887793">
      <w:pPr>
        <w:pStyle w:val="PlainText"/>
        <w:jc w:val="both"/>
        <w:rPr>
          <w:rFonts w:ascii="Sylfaen" w:hAnsi="Sylfaen" w:cs="Arial"/>
          <w:b/>
          <w:lang w:val="en-US"/>
        </w:rPr>
      </w:pPr>
    </w:p>
    <w:p w14:paraId="59C23753" w14:textId="0AD13FE6" w:rsidR="00BA48BE" w:rsidRDefault="00BA48BE" w:rsidP="00887793">
      <w:pPr>
        <w:pStyle w:val="PlainText"/>
        <w:jc w:val="both"/>
        <w:rPr>
          <w:rFonts w:ascii="Sylfaen" w:hAnsi="Sylfaen" w:cs="Arial"/>
          <w:b/>
          <w:lang w:val="en-US"/>
        </w:rPr>
      </w:pPr>
    </w:p>
    <w:p w14:paraId="188D1EBE" w14:textId="77777777" w:rsidR="00BA48BE" w:rsidRDefault="00BA48BE" w:rsidP="00887793">
      <w:pPr>
        <w:pStyle w:val="PlainText"/>
        <w:jc w:val="both"/>
        <w:rPr>
          <w:rFonts w:ascii="Sylfaen" w:hAnsi="Sylfaen" w:cs="Arial"/>
          <w:b/>
          <w:lang w:val="en-US"/>
        </w:rPr>
      </w:pPr>
    </w:p>
    <w:p w14:paraId="38436A87" w14:textId="77777777" w:rsidR="003C04F0" w:rsidRDefault="003C04F0" w:rsidP="00887793">
      <w:pPr>
        <w:pStyle w:val="PlainText"/>
        <w:jc w:val="both"/>
        <w:rPr>
          <w:rFonts w:ascii="Sylfaen" w:hAnsi="Sylfaen" w:cs="Arial"/>
          <w:b/>
          <w:lang w:val="en-US"/>
        </w:rPr>
      </w:pPr>
    </w:p>
    <w:p w14:paraId="0D5A87D3" w14:textId="77777777" w:rsidR="003C04F0" w:rsidRDefault="003C04F0" w:rsidP="00887793">
      <w:pPr>
        <w:pStyle w:val="PlainText"/>
        <w:jc w:val="both"/>
        <w:rPr>
          <w:rFonts w:ascii="Sylfaen" w:hAnsi="Sylfaen" w:cs="Arial"/>
          <w:b/>
          <w:lang w:val="en-US"/>
        </w:rPr>
      </w:pPr>
    </w:p>
    <w:p w14:paraId="1AAEBA4C" w14:textId="77777777" w:rsidR="003C04F0" w:rsidRDefault="003C04F0" w:rsidP="00887793">
      <w:pPr>
        <w:pStyle w:val="PlainText"/>
        <w:jc w:val="both"/>
        <w:rPr>
          <w:rFonts w:ascii="Sylfaen" w:hAnsi="Sylfaen" w:cs="Arial"/>
          <w:b/>
          <w:lang w:val="en-US"/>
        </w:rPr>
      </w:pPr>
    </w:p>
    <w:p w14:paraId="1F293B57" w14:textId="77777777" w:rsidR="003C04F0" w:rsidRDefault="003C04F0" w:rsidP="00887793">
      <w:pPr>
        <w:pStyle w:val="PlainText"/>
        <w:jc w:val="both"/>
        <w:rPr>
          <w:rFonts w:ascii="Sylfaen" w:hAnsi="Sylfaen" w:cs="Arial"/>
          <w:b/>
          <w:lang w:val="en-US"/>
        </w:rPr>
      </w:pPr>
    </w:p>
    <w:p w14:paraId="5A068D58" w14:textId="1680F2A0" w:rsidR="001D6034" w:rsidRPr="00887793" w:rsidRDefault="00490842" w:rsidP="00887793">
      <w:pPr>
        <w:pStyle w:val="PlainText"/>
        <w:jc w:val="both"/>
        <w:rPr>
          <w:rFonts w:ascii="Sylfaen" w:hAnsi="Sylfaen" w:cs="Arial"/>
          <w:b/>
          <w:lang w:val="ka-GE"/>
        </w:rPr>
      </w:pPr>
      <w:r w:rsidRPr="00887793">
        <w:rPr>
          <w:rFonts w:ascii="Sylfaen" w:hAnsi="Sylfaen" w:cs="Arial"/>
          <w:b/>
          <w:lang w:val="en-US"/>
        </w:rPr>
        <w:t xml:space="preserve">2. </w:t>
      </w:r>
      <w:r w:rsidR="00651D92" w:rsidRPr="00887793">
        <w:rPr>
          <w:rFonts w:ascii="Sylfaen" w:hAnsi="Sylfaen" w:cs="Arial"/>
          <w:b/>
          <w:lang w:val="ka-GE"/>
        </w:rPr>
        <w:t>სტანდარტული ჩანა</w:t>
      </w:r>
      <w:r w:rsidR="0074643C" w:rsidRPr="00887793">
        <w:rPr>
          <w:rFonts w:ascii="Sylfaen" w:hAnsi="Sylfaen" w:cs="Arial"/>
          <w:b/>
          <w:lang w:val="ka-GE"/>
        </w:rPr>
        <w:t>წერები</w:t>
      </w:r>
    </w:p>
    <w:tbl>
      <w:tblPr>
        <w:tblStyle w:val="TableGrid"/>
        <w:tblW w:w="5000" w:type="pct"/>
        <w:jc w:val="center"/>
        <w:tblLook w:val="04A0" w:firstRow="1" w:lastRow="0" w:firstColumn="1" w:lastColumn="0" w:noHBand="0" w:noVBand="1"/>
      </w:tblPr>
      <w:tblGrid>
        <w:gridCol w:w="3763"/>
        <w:gridCol w:w="5451"/>
        <w:gridCol w:w="2484"/>
        <w:gridCol w:w="3196"/>
      </w:tblGrid>
      <w:tr w:rsidR="003C04F0" w:rsidRPr="00887793" w14:paraId="22BBE377" w14:textId="77777777" w:rsidTr="003C04F0">
        <w:trPr>
          <w:trHeight w:val="530"/>
          <w:jc w:val="center"/>
        </w:trPr>
        <w:tc>
          <w:tcPr>
            <w:tcW w:w="1263" w:type="pct"/>
            <w:shd w:val="clear" w:color="auto" w:fill="DBE5F1" w:themeFill="accent1" w:themeFillTint="33"/>
            <w:vAlign w:val="center"/>
          </w:tcPr>
          <w:p w14:paraId="0E409B69" w14:textId="77777777" w:rsidR="003C04F0" w:rsidRPr="00887793" w:rsidRDefault="003C04F0" w:rsidP="00887793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887793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სწავლის შედეგები</w:t>
            </w:r>
          </w:p>
        </w:tc>
        <w:tc>
          <w:tcPr>
            <w:tcW w:w="1830" w:type="pct"/>
            <w:tcBorders>
              <w:bottom w:val="single" w:sz="4" w:space="0" w:color="auto"/>
            </w:tcBorders>
            <w:shd w:val="clear" w:color="auto" w:fill="DBE5F1" w:themeFill="accent1" w:themeFillTint="33"/>
            <w:vAlign w:val="center"/>
          </w:tcPr>
          <w:p w14:paraId="7EBD4752" w14:textId="77777777" w:rsidR="003C04F0" w:rsidRPr="00887793" w:rsidRDefault="003C04F0" w:rsidP="00887793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887793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შესრულების კრიტერიუმები</w:t>
            </w:r>
          </w:p>
        </w:tc>
        <w:tc>
          <w:tcPr>
            <w:tcW w:w="834" w:type="pct"/>
            <w:shd w:val="clear" w:color="auto" w:fill="DBE5F1" w:themeFill="accent1" w:themeFillTint="33"/>
            <w:vAlign w:val="center"/>
          </w:tcPr>
          <w:p w14:paraId="0B2C14F6" w14:textId="720712A6" w:rsidR="003C04F0" w:rsidRPr="00887793" w:rsidRDefault="003C04F0" w:rsidP="00887793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887793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კომპეტენციის </w:t>
            </w:r>
            <w:r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პარამეტრების ფარგლები</w:t>
            </w:r>
          </w:p>
        </w:tc>
        <w:tc>
          <w:tcPr>
            <w:tcW w:w="1073" w:type="pct"/>
            <w:shd w:val="clear" w:color="auto" w:fill="DBE5F1" w:themeFill="accent1" w:themeFillTint="33"/>
            <w:vAlign w:val="center"/>
          </w:tcPr>
          <w:p w14:paraId="695FBD15" w14:textId="77777777" w:rsidR="003C04F0" w:rsidRPr="00887793" w:rsidRDefault="003C04F0" w:rsidP="00887793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887793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შეფასების მიმართულება</w:t>
            </w:r>
          </w:p>
        </w:tc>
      </w:tr>
      <w:tr w:rsidR="003C04F0" w:rsidRPr="00887793" w14:paraId="010EF559" w14:textId="77777777" w:rsidTr="00C71105">
        <w:trPr>
          <w:trHeight w:val="3671"/>
          <w:jc w:val="center"/>
        </w:trPr>
        <w:tc>
          <w:tcPr>
            <w:tcW w:w="1263" w:type="pct"/>
            <w:tcBorders>
              <w:right w:val="single" w:sz="4" w:space="0" w:color="auto"/>
            </w:tcBorders>
            <w:shd w:val="clear" w:color="auto" w:fill="auto"/>
          </w:tcPr>
          <w:p w14:paraId="24679B26" w14:textId="77777777" w:rsidR="003C04F0" w:rsidRPr="00887793" w:rsidRDefault="003C04F0" w:rsidP="00887793">
            <w:pPr>
              <w:pStyle w:val="ListParagraph"/>
              <w:numPr>
                <w:ilvl w:val="0"/>
                <w:numId w:val="4"/>
              </w:numPr>
              <w:ind w:left="337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887793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ორმაგი დანიშნულების პროდუქციის, ბირთვული და რადიაციული მასალებისა და სამხედრო პროდუქციისა და იარაღის ბრუნვის კონტროლის ღონისძიებების აღწერა</w:t>
            </w:r>
          </w:p>
        </w:tc>
        <w:tc>
          <w:tcPr>
            <w:tcW w:w="183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7D4EE89" w14:textId="7A4BA217" w:rsidR="00F351F7" w:rsidRPr="00E153E4" w:rsidRDefault="003C04F0" w:rsidP="00887793">
            <w:pPr>
              <w:pStyle w:val="ListParagraph"/>
              <w:numPr>
                <w:ilvl w:val="0"/>
                <w:numId w:val="5"/>
              </w:numPr>
              <w:ind w:left="37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87793">
              <w:rPr>
                <w:rFonts w:ascii="Sylfaen" w:hAnsi="Sylfaen"/>
                <w:sz w:val="20"/>
                <w:szCs w:val="20"/>
                <w:lang w:val="ka-GE"/>
              </w:rPr>
              <w:t xml:space="preserve">განმარტავს </w:t>
            </w:r>
            <w:r w:rsidR="00F351F7" w:rsidRPr="00E153E4">
              <w:rPr>
                <w:rFonts w:ascii="Sylfaen" w:hAnsi="Sylfaen"/>
                <w:bCs/>
                <w:sz w:val="20"/>
                <w:szCs w:val="20"/>
                <w:lang w:val="ka-GE"/>
              </w:rPr>
              <w:t>ორმაგი დანიშნულების პროდუქციის, ბირთვული და რადიაციული მასალებისა და სამხედრო პროდუქციისა და იარაღის ბრუნვის კონტროლის ღონისძიებები</w:t>
            </w:r>
            <w:r w:rsidR="00F351F7">
              <w:rPr>
                <w:rFonts w:ascii="Sylfaen" w:hAnsi="Sylfaen"/>
                <w:bCs/>
                <w:sz w:val="20"/>
                <w:szCs w:val="20"/>
                <w:lang w:val="ka-GE"/>
              </w:rPr>
              <w:t>ს არსს;</w:t>
            </w:r>
          </w:p>
          <w:p w14:paraId="37546BC3" w14:textId="72163CE0" w:rsidR="003E7341" w:rsidRDefault="003E7341" w:rsidP="00887793">
            <w:pPr>
              <w:pStyle w:val="ListParagraph"/>
              <w:numPr>
                <w:ilvl w:val="0"/>
                <w:numId w:val="5"/>
              </w:numPr>
              <w:ind w:left="37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87793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განმარტავს </w:t>
            </w:r>
            <w:r w:rsidRPr="00332C42">
              <w:rPr>
                <w:rFonts w:ascii="Sylfaen" w:hAnsi="Sylfaen"/>
                <w:bCs/>
                <w:sz w:val="20"/>
                <w:szCs w:val="20"/>
                <w:lang w:val="ka-GE"/>
              </w:rPr>
              <w:t>ორმაგი დანიშნულების პროდუქციის, ბირთვული და რადიაციული მასალებისა და სამხედრო პროდუქციისა და იარაღის ბრუნვის კონტროლის</w:t>
            </w:r>
            <w:r w:rsidRPr="00887793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>ას</w:t>
            </w:r>
            <w:r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გამოყენებულ ტერმინებს</w:t>
            </w:r>
            <w:r w:rsidR="00C71105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>;</w:t>
            </w:r>
          </w:p>
          <w:p w14:paraId="4A6117E8" w14:textId="53E05BDA" w:rsidR="003C04F0" w:rsidRPr="00887793" w:rsidRDefault="003C04F0" w:rsidP="00887793">
            <w:pPr>
              <w:pStyle w:val="ListParagraph"/>
              <w:numPr>
                <w:ilvl w:val="0"/>
                <w:numId w:val="5"/>
              </w:numPr>
              <w:ind w:left="378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887793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ჩამოთვლის </w:t>
            </w:r>
            <w:r w:rsidR="003E7341" w:rsidRPr="00332C42">
              <w:rPr>
                <w:rFonts w:ascii="Sylfaen" w:hAnsi="Sylfaen"/>
                <w:bCs/>
                <w:sz w:val="20"/>
                <w:szCs w:val="20"/>
                <w:lang w:val="ka-GE"/>
              </w:rPr>
              <w:t>ორმაგი დანიშნულების პროდუქციის, ბირთვული და რადიაციული მასალებისა და სამხედრო პროდუქციისა და იარაღის ბრუნვის კონტროლის</w:t>
            </w:r>
            <w:r w:rsidR="003E7341" w:rsidRPr="00887793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>ას</w:t>
            </w:r>
            <w:r w:rsidR="003E7341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Pr="00887793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>ნებართვის გაცემის კანონმდებლობით გათვალისწინებულ პირობებს</w:t>
            </w:r>
            <w:r w:rsidR="00DC23C3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>.</w:t>
            </w:r>
          </w:p>
          <w:p w14:paraId="29B27499" w14:textId="7B53BACA" w:rsidR="003C04F0" w:rsidRPr="00887793" w:rsidRDefault="003C04F0" w:rsidP="00E153E4">
            <w:pPr>
              <w:pStyle w:val="ListParagraph"/>
              <w:ind w:left="378"/>
              <w:jc w:val="both"/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</w:pPr>
          </w:p>
        </w:tc>
        <w:tc>
          <w:tcPr>
            <w:tcW w:w="834" w:type="pct"/>
            <w:tcBorders>
              <w:left w:val="single" w:sz="4" w:space="0" w:color="auto"/>
            </w:tcBorders>
          </w:tcPr>
          <w:p w14:paraId="121459DE" w14:textId="77777777" w:rsidR="003C04F0" w:rsidRPr="00887793" w:rsidRDefault="003C04F0" w:rsidP="00887793">
            <w:pPr>
              <w:ind w:left="30"/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887793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სრულად არის ასახული შესრულების კრიტერიუმებში</w:t>
            </w:r>
          </w:p>
        </w:tc>
        <w:tc>
          <w:tcPr>
            <w:tcW w:w="1073" w:type="pct"/>
          </w:tcPr>
          <w:p w14:paraId="005BCFA0" w14:textId="77777777" w:rsidR="003C04F0" w:rsidRPr="00887793" w:rsidRDefault="003C04F0" w:rsidP="00C71105">
            <w:pPr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887793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გამოკითხვა</w:t>
            </w:r>
          </w:p>
        </w:tc>
      </w:tr>
      <w:tr w:rsidR="003C04F0" w:rsidRPr="00887793" w14:paraId="6612CAF4" w14:textId="77777777" w:rsidTr="00C71105">
        <w:trPr>
          <w:trHeight w:val="422"/>
          <w:jc w:val="center"/>
        </w:trPr>
        <w:tc>
          <w:tcPr>
            <w:tcW w:w="1263" w:type="pct"/>
            <w:shd w:val="clear" w:color="auto" w:fill="auto"/>
          </w:tcPr>
          <w:p w14:paraId="3D2AD652" w14:textId="77777777" w:rsidR="003C04F0" w:rsidRPr="00887793" w:rsidRDefault="003C04F0" w:rsidP="00887793">
            <w:pPr>
              <w:pStyle w:val="ListParagraph"/>
              <w:numPr>
                <w:ilvl w:val="0"/>
                <w:numId w:val="4"/>
              </w:numPr>
              <w:ind w:left="337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887793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სამკურნალო საშუალებების ბრუნვის კონტროლის ღონისძიებების აღწერა</w:t>
            </w:r>
          </w:p>
        </w:tc>
        <w:tc>
          <w:tcPr>
            <w:tcW w:w="1830" w:type="pct"/>
            <w:tcBorders>
              <w:top w:val="single" w:sz="4" w:space="0" w:color="auto"/>
            </w:tcBorders>
            <w:shd w:val="clear" w:color="auto" w:fill="auto"/>
          </w:tcPr>
          <w:p w14:paraId="1907D4FB" w14:textId="77777777" w:rsidR="003C04F0" w:rsidRPr="00887793" w:rsidRDefault="003C04F0" w:rsidP="00887793">
            <w:pPr>
              <w:pStyle w:val="ListParagraph"/>
              <w:numPr>
                <w:ilvl w:val="0"/>
                <w:numId w:val="6"/>
              </w:numPr>
              <w:ind w:left="378"/>
              <w:jc w:val="both"/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</w:pPr>
            <w:r w:rsidRPr="00887793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>კანონმდებლობის მიხედვით განმარტავს სამკურნალო საშუალებების ბრუნვის კონტროლისას გამოყენებული ტერმინების მნიშვნელობას;</w:t>
            </w:r>
          </w:p>
          <w:p w14:paraId="27428A86" w14:textId="77777777" w:rsidR="003C04F0" w:rsidRPr="00887793" w:rsidRDefault="003C04F0" w:rsidP="00887793">
            <w:pPr>
              <w:pStyle w:val="ListParagraph"/>
              <w:numPr>
                <w:ilvl w:val="0"/>
                <w:numId w:val="6"/>
              </w:numPr>
              <w:ind w:left="378"/>
              <w:jc w:val="both"/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</w:pPr>
            <w:r w:rsidRPr="00887793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>ჩამოთვლის კანონით გათვალისწინებულ ნებართვის ტიპებს;</w:t>
            </w:r>
          </w:p>
          <w:p w14:paraId="5E79B9CD" w14:textId="77777777" w:rsidR="003C04F0" w:rsidRPr="00887793" w:rsidRDefault="003C04F0" w:rsidP="00887793">
            <w:pPr>
              <w:pStyle w:val="ListParagraph"/>
              <w:numPr>
                <w:ilvl w:val="0"/>
                <w:numId w:val="6"/>
              </w:numPr>
              <w:ind w:left="378"/>
              <w:jc w:val="both"/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</w:pPr>
            <w:r w:rsidRPr="00887793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ჩამოთვლის </w:t>
            </w:r>
            <w:r w:rsidRPr="00D7093A">
              <w:rPr>
                <w:rFonts w:ascii="Sylfaen" w:eastAsia="Sylfaen,Arial" w:hAnsi="Sylfaen" w:cs="Sylfaen,Arial"/>
                <w:bCs/>
                <w:sz w:val="20"/>
                <w:szCs w:val="20"/>
                <w:lang w:val="ka-GE"/>
              </w:rPr>
              <w:t>ნებართვის გაცემის კანონმდებლობით გათვალისწინებულ პირობებს</w:t>
            </w:r>
            <w:r w:rsidRPr="00D7093A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>;</w:t>
            </w:r>
          </w:p>
          <w:p w14:paraId="3793BD1F" w14:textId="77777777" w:rsidR="003C04F0" w:rsidRPr="00887793" w:rsidRDefault="003C04F0" w:rsidP="00887793">
            <w:pPr>
              <w:pStyle w:val="ListParagraph"/>
              <w:numPr>
                <w:ilvl w:val="0"/>
                <w:numId w:val="6"/>
              </w:numPr>
              <w:ind w:left="378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887793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განმარტავს </w:t>
            </w:r>
            <w:r w:rsidRPr="00887793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სამკურნალო საშუალებებისა და </w:t>
            </w:r>
            <w:r w:rsidRPr="00887793">
              <w:rPr>
                <w:rFonts w:ascii="Sylfaen" w:eastAsia="Sylfaen,Arial" w:hAnsi="Sylfaen" w:cs="Sylfaen,Arial"/>
                <w:sz w:val="20"/>
                <w:szCs w:val="20"/>
              </w:rPr>
              <w:t>პრეკურსორების</w:t>
            </w:r>
            <w:r w:rsidRPr="00887793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კონტროლისათვის საქართველოში მოქმედ </w:t>
            </w:r>
            <w:r w:rsidRPr="00887793">
              <w:rPr>
                <w:rFonts w:ascii="Sylfaen" w:eastAsia="Sylfaen" w:hAnsi="Sylfaen" w:cs="Sylfaen"/>
                <w:sz w:val="20"/>
                <w:szCs w:val="20"/>
              </w:rPr>
              <w:t>აკრძალვებსა</w:t>
            </w:r>
            <w:r w:rsidRPr="00887793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და შეზღუდვებს.</w:t>
            </w:r>
          </w:p>
        </w:tc>
        <w:tc>
          <w:tcPr>
            <w:tcW w:w="834" w:type="pct"/>
          </w:tcPr>
          <w:p w14:paraId="5D38A662" w14:textId="77777777" w:rsidR="00C94AD5" w:rsidRPr="00351C84" w:rsidRDefault="00C94AD5" w:rsidP="00887793">
            <w:pPr>
              <w:ind w:left="30"/>
              <w:jc w:val="both"/>
              <w:rPr>
                <w:rFonts w:ascii="Sylfaen" w:eastAsia="Sylfaen,Arial" w:hAnsi="Sylfaen" w:cs="Sylfaen,Arial"/>
                <w:bCs/>
                <w:sz w:val="20"/>
                <w:szCs w:val="20"/>
                <w:lang w:val="ka-GE"/>
              </w:rPr>
            </w:pPr>
            <w:r w:rsidRPr="00E153E4">
              <w:rPr>
                <w:rFonts w:ascii="Sylfaen" w:eastAsia="Sylfaen,Arial" w:hAnsi="Sylfaen" w:cs="Sylfaen,Arial"/>
                <w:bCs/>
                <w:sz w:val="20"/>
                <w:szCs w:val="20"/>
                <w:lang w:val="ka-GE"/>
              </w:rPr>
              <w:t>სრულად არის ასახული შესრულების კრიტერიუმებში</w:t>
            </w:r>
          </w:p>
          <w:p w14:paraId="146BDA01" w14:textId="3A870668" w:rsidR="003C04F0" w:rsidRPr="00887793" w:rsidRDefault="003C04F0" w:rsidP="00887793">
            <w:pPr>
              <w:ind w:left="3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</w:tc>
        <w:tc>
          <w:tcPr>
            <w:tcW w:w="1073" w:type="pct"/>
          </w:tcPr>
          <w:p w14:paraId="43D2CF28" w14:textId="77777777" w:rsidR="003C04F0" w:rsidRPr="00887793" w:rsidRDefault="003C04F0" w:rsidP="00C71105">
            <w:pPr>
              <w:jc w:val="center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887793">
              <w:rPr>
                <w:rFonts w:ascii="Sylfaen" w:hAnsi="Sylfaen"/>
                <w:bCs/>
                <w:sz w:val="20"/>
                <w:szCs w:val="20"/>
                <w:lang w:val="ka-GE"/>
              </w:rPr>
              <w:t>გამოკითხვა</w:t>
            </w:r>
          </w:p>
        </w:tc>
      </w:tr>
      <w:tr w:rsidR="003C04F0" w:rsidRPr="00887793" w14:paraId="6614FD13" w14:textId="77777777" w:rsidTr="00C71105">
        <w:trPr>
          <w:trHeight w:val="3698"/>
          <w:jc w:val="center"/>
        </w:trPr>
        <w:tc>
          <w:tcPr>
            <w:tcW w:w="1263" w:type="pct"/>
            <w:shd w:val="clear" w:color="auto" w:fill="auto"/>
          </w:tcPr>
          <w:p w14:paraId="4D5D32A3" w14:textId="77777777" w:rsidR="003C04F0" w:rsidRPr="00887793" w:rsidRDefault="003C04F0" w:rsidP="00887793">
            <w:pPr>
              <w:pStyle w:val="ListParagraph"/>
              <w:numPr>
                <w:ilvl w:val="0"/>
                <w:numId w:val="4"/>
              </w:numPr>
              <w:ind w:left="337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887793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 xml:space="preserve">არაიოდიზებული მარილის, პესტიციდების, აგროქიმიკატებისა და შეზღუდულად ბრუნვადი მასალების გადაადგილების კონტროლის </w:t>
            </w:r>
            <w:r w:rsidRPr="00887793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ღონისძიებების აღწერა</w:t>
            </w:r>
          </w:p>
        </w:tc>
        <w:tc>
          <w:tcPr>
            <w:tcW w:w="1830" w:type="pct"/>
            <w:shd w:val="clear" w:color="auto" w:fill="auto"/>
          </w:tcPr>
          <w:p w14:paraId="73B21881" w14:textId="77777777" w:rsidR="003C04F0" w:rsidRPr="00887793" w:rsidRDefault="003C04F0" w:rsidP="00887793">
            <w:pPr>
              <w:pStyle w:val="ListParagraph"/>
              <w:numPr>
                <w:ilvl w:val="0"/>
                <w:numId w:val="7"/>
              </w:numPr>
              <w:ind w:left="37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87793">
              <w:rPr>
                <w:rFonts w:ascii="Sylfaen" w:hAnsi="Sylfaen" w:cs="Arial"/>
                <w:sz w:val="20"/>
                <w:szCs w:val="20"/>
                <w:lang w:val="ka-GE"/>
              </w:rPr>
              <w:t>განმარტავს კანონმდებლობით გათვალისწინებულ არაიოდიზებული მარილის იმპორტის სანებართვო პირობებს და ნებართვის მისაღებად წარსადგენ აუცილებელი დოკუმენტაციის ჩამონათვალს;</w:t>
            </w:r>
          </w:p>
          <w:p w14:paraId="54F02F28" w14:textId="77777777" w:rsidR="003C04F0" w:rsidRPr="00E153E4" w:rsidRDefault="003C04F0" w:rsidP="00887793">
            <w:pPr>
              <w:pStyle w:val="ListParagraph"/>
              <w:numPr>
                <w:ilvl w:val="0"/>
                <w:numId w:val="7"/>
              </w:numPr>
              <w:ind w:left="378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887793">
              <w:rPr>
                <w:rFonts w:ascii="Sylfaen" w:hAnsi="Sylfaen" w:cs="Arial"/>
                <w:sz w:val="20"/>
                <w:szCs w:val="20"/>
                <w:lang w:val="ka-GE"/>
              </w:rPr>
              <w:t xml:space="preserve">კანონმდებლობის შესაბამისად განმარტავს პესტიციდებისა და აგროქიმიკატების ბრუნვის </w:t>
            </w:r>
            <w:r w:rsidRPr="00E153E4">
              <w:rPr>
                <w:rFonts w:ascii="Sylfaen" w:hAnsi="Sylfaen" w:cs="Arial"/>
                <w:sz w:val="20"/>
                <w:szCs w:val="20"/>
                <w:lang w:val="ka-GE"/>
              </w:rPr>
              <w:t>კონტროლისას გამოყენებული ტერმინების მნიშვნელობა;</w:t>
            </w:r>
          </w:p>
          <w:p w14:paraId="777BC6C0" w14:textId="77777777" w:rsidR="003C04F0" w:rsidRPr="00E153E4" w:rsidRDefault="003C04F0" w:rsidP="00887793">
            <w:pPr>
              <w:pStyle w:val="ListParagraph"/>
              <w:numPr>
                <w:ilvl w:val="0"/>
                <w:numId w:val="7"/>
              </w:numPr>
              <w:ind w:left="378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E153E4">
              <w:rPr>
                <w:rFonts w:ascii="Sylfaen" w:hAnsi="Sylfaen" w:cs="Arial"/>
                <w:sz w:val="20"/>
                <w:szCs w:val="20"/>
                <w:lang w:val="ka-GE"/>
              </w:rPr>
              <w:t>აღწერს პესტიციდებისა და აგროქიმიკატების იმპორტის განხორციელების წესს;</w:t>
            </w:r>
          </w:p>
          <w:p w14:paraId="2DF043B9" w14:textId="77777777" w:rsidR="003C04F0" w:rsidRPr="00E153E4" w:rsidRDefault="003C04F0" w:rsidP="00887793">
            <w:pPr>
              <w:pStyle w:val="ListParagraph"/>
              <w:numPr>
                <w:ilvl w:val="0"/>
                <w:numId w:val="7"/>
              </w:numPr>
              <w:ind w:left="378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E153E4">
              <w:rPr>
                <w:rFonts w:ascii="Sylfaen" w:hAnsi="Sylfaen" w:cs="Arial"/>
                <w:sz w:val="20"/>
                <w:szCs w:val="20"/>
                <w:lang w:val="ka-GE"/>
              </w:rPr>
              <w:t>ჩამოთვლის შეზღუდულად ბრუნვადი მასალების კანონმდებლობით გათვალისწინებულ ტიპებს;</w:t>
            </w:r>
          </w:p>
          <w:p w14:paraId="0B218866" w14:textId="77777777" w:rsidR="003C04F0" w:rsidRPr="00E153E4" w:rsidRDefault="003C04F0" w:rsidP="00887793">
            <w:pPr>
              <w:pStyle w:val="ListParagraph"/>
              <w:numPr>
                <w:ilvl w:val="0"/>
                <w:numId w:val="7"/>
              </w:numPr>
              <w:ind w:left="378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E153E4">
              <w:rPr>
                <w:rFonts w:ascii="Sylfaen" w:hAnsi="Sylfaen" w:cs="Arial"/>
                <w:sz w:val="20"/>
                <w:szCs w:val="20"/>
                <w:lang w:val="ka-GE"/>
              </w:rPr>
              <w:t>აღწერს სანებართვო პირობებს.</w:t>
            </w:r>
          </w:p>
          <w:p w14:paraId="53252EF4" w14:textId="77777777" w:rsidR="003C04F0" w:rsidRPr="00887793" w:rsidRDefault="003C04F0" w:rsidP="00887793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834" w:type="pct"/>
          </w:tcPr>
          <w:p w14:paraId="7A876703" w14:textId="77777777" w:rsidR="00C94AD5" w:rsidRDefault="00C94AD5" w:rsidP="00887793">
            <w:pPr>
              <w:ind w:left="44"/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887793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სრულად არის ასახული შესრულების კრიტერიუმებში</w:t>
            </w:r>
          </w:p>
          <w:p w14:paraId="109B1EBC" w14:textId="3C6E8D5D" w:rsidR="003C04F0" w:rsidRPr="00887793" w:rsidRDefault="003C04F0" w:rsidP="00887793">
            <w:pPr>
              <w:ind w:left="44"/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</w:p>
        </w:tc>
        <w:tc>
          <w:tcPr>
            <w:tcW w:w="1073" w:type="pct"/>
          </w:tcPr>
          <w:p w14:paraId="56FE3A56" w14:textId="77777777" w:rsidR="003C04F0" w:rsidRPr="00887793" w:rsidRDefault="003C04F0" w:rsidP="00C71105">
            <w:pPr>
              <w:jc w:val="center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887793">
              <w:rPr>
                <w:rFonts w:ascii="Sylfaen" w:hAnsi="Sylfaen"/>
                <w:bCs/>
                <w:sz w:val="20"/>
                <w:szCs w:val="20"/>
                <w:lang w:val="ka-GE"/>
              </w:rPr>
              <w:t>გამოკითხვა</w:t>
            </w:r>
          </w:p>
        </w:tc>
      </w:tr>
      <w:tr w:rsidR="003C04F0" w:rsidRPr="00887793" w14:paraId="78AEEC37" w14:textId="77777777" w:rsidTr="00C71105">
        <w:trPr>
          <w:trHeight w:val="3302"/>
          <w:jc w:val="center"/>
        </w:trPr>
        <w:tc>
          <w:tcPr>
            <w:tcW w:w="1263" w:type="pct"/>
            <w:shd w:val="clear" w:color="auto" w:fill="auto"/>
          </w:tcPr>
          <w:p w14:paraId="7BA8B6F5" w14:textId="77777777" w:rsidR="003C04F0" w:rsidRPr="00887793" w:rsidRDefault="003C04F0" w:rsidP="00887793">
            <w:pPr>
              <w:pStyle w:val="ListParagraph"/>
              <w:numPr>
                <w:ilvl w:val="0"/>
                <w:numId w:val="4"/>
              </w:numPr>
              <w:ind w:left="337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887793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 xml:space="preserve">საერთაშორისო სატვირთო გადაზიდვისა და სახიფათო ტვირთების საერთაშორისო გადაზიდვის კონტროლის </w:t>
            </w:r>
            <w:r w:rsidRPr="00887793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ღონისძიებების აღწერა</w:t>
            </w:r>
          </w:p>
        </w:tc>
        <w:tc>
          <w:tcPr>
            <w:tcW w:w="1830" w:type="pct"/>
            <w:shd w:val="clear" w:color="auto" w:fill="auto"/>
          </w:tcPr>
          <w:p w14:paraId="5D60F5DD" w14:textId="77777777" w:rsidR="003C04F0" w:rsidRPr="00887793" w:rsidRDefault="003C04F0" w:rsidP="00887793">
            <w:pPr>
              <w:pStyle w:val="ListParagraph"/>
              <w:numPr>
                <w:ilvl w:val="0"/>
                <w:numId w:val="8"/>
              </w:numPr>
              <w:ind w:left="378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887793">
              <w:rPr>
                <w:rFonts w:ascii="Sylfaen" w:hAnsi="Sylfaen" w:cs="Arial"/>
                <w:sz w:val="20"/>
                <w:szCs w:val="20"/>
                <w:lang w:val="ka-GE"/>
              </w:rPr>
              <w:t>ჩამოთვლის კანონმდებლობით გათვალისწინებულ საერთაშორისო სატვირთო გადაზიდვის ნებართვის ტიპებს;</w:t>
            </w:r>
          </w:p>
          <w:p w14:paraId="4BEA9423" w14:textId="6BE89FD7" w:rsidR="003C04F0" w:rsidRPr="00887793" w:rsidRDefault="003C04F0" w:rsidP="00887793">
            <w:pPr>
              <w:pStyle w:val="ListParagraph"/>
              <w:numPr>
                <w:ilvl w:val="0"/>
                <w:numId w:val="8"/>
              </w:numPr>
              <w:ind w:left="378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887793">
              <w:rPr>
                <w:rFonts w:ascii="Sylfaen" w:hAnsi="Sylfaen" w:cs="Arial"/>
                <w:sz w:val="20"/>
                <w:szCs w:val="20"/>
                <w:lang w:val="ka-GE"/>
              </w:rPr>
              <w:t>აღწერს ნებართვებთან დაკავშირებულ ზოგად საბაჟო პროცედურებს;</w:t>
            </w:r>
          </w:p>
          <w:p w14:paraId="04CD1624" w14:textId="77777777" w:rsidR="003C04F0" w:rsidRPr="00887793" w:rsidRDefault="003C04F0" w:rsidP="00887793">
            <w:pPr>
              <w:pStyle w:val="ListParagraph"/>
              <w:numPr>
                <w:ilvl w:val="0"/>
                <w:numId w:val="8"/>
              </w:numPr>
              <w:ind w:left="37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87793">
              <w:rPr>
                <w:rFonts w:ascii="Sylfaen" w:hAnsi="Sylfaen" w:cs="Arial"/>
                <w:sz w:val="20"/>
                <w:szCs w:val="20"/>
                <w:lang w:val="ka-GE"/>
              </w:rPr>
              <w:t>კანონმდებლობის შესაბამისად ასახელებს სამგზავრო გადაყვანების ნებართვის ტიპს და პირობებს;</w:t>
            </w:r>
          </w:p>
          <w:p w14:paraId="71249E98" w14:textId="77777777" w:rsidR="003C04F0" w:rsidRPr="00887793" w:rsidRDefault="003C04F0" w:rsidP="00887793">
            <w:pPr>
              <w:pStyle w:val="ListParagraph"/>
              <w:numPr>
                <w:ilvl w:val="0"/>
                <w:numId w:val="8"/>
              </w:numPr>
              <w:ind w:left="378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887793">
              <w:rPr>
                <w:rFonts w:ascii="Sylfaen" w:hAnsi="Sylfaen" w:cs="Arial"/>
                <w:sz w:val="20"/>
                <w:szCs w:val="20"/>
                <w:lang w:val="ka-GE"/>
              </w:rPr>
              <w:t>კანონმდებლობის შესაბამისად აღწერს სახიფათო ტვირთების საერთაშორისო გადაზიდვაზე დაშვების მოწმობისა და კონტროლის პროცედურებს;</w:t>
            </w:r>
          </w:p>
          <w:p w14:paraId="22385927" w14:textId="53794FC4" w:rsidR="003C04F0" w:rsidRPr="003C04F0" w:rsidRDefault="003C04F0" w:rsidP="003C04F0">
            <w:pPr>
              <w:pStyle w:val="ListParagraph"/>
              <w:numPr>
                <w:ilvl w:val="0"/>
                <w:numId w:val="8"/>
              </w:numPr>
              <w:ind w:left="378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887793">
              <w:rPr>
                <w:rFonts w:ascii="Sylfaen" w:hAnsi="Sylfaen" w:cs="Arial"/>
                <w:sz w:val="20"/>
                <w:szCs w:val="20"/>
                <w:lang w:val="ka-GE"/>
              </w:rPr>
              <w:t>ჩამოთვლის  სახიფათო ტვირთის კლასებს საშიშროების ტიპის მიხედვით.</w:t>
            </w:r>
          </w:p>
        </w:tc>
        <w:tc>
          <w:tcPr>
            <w:tcW w:w="834" w:type="pct"/>
          </w:tcPr>
          <w:p w14:paraId="7CCD8E10" w14:textId="77777777" w:rsidR="003C04F0" w:rsidRPr="00887793" w:rsidRDefault="003C04F0" w:rsidP="00887793">
            <w:pPr>
              <w:ind w:left="44"/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887793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სრულად არის ასახული შესრულების კრიტერიუმებში</w:t>
            </w:r>
          </w:p>
        </w:tc>
        <w:tc>
          <w:tcPr>
            <w:tcW w:w="1073" w:type="pct"/>
          </w:tcPr>
          <w:p w14:paraId="577E8F2C" w14:textId="77777777" w:rsidR="003C04F0" w:rsidRPr="00887793" w:rsidRDefault="003C04F0" w:rsidP="00C71105">
            <w:pPr>
              <w:jc w:val="center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887793">
              <w:rPr>
                <w:rFonts w:ascii="Sylfaen" w:hAnsi="Sylfaen"/>
                <w:bCs/>
                <w:sz w:val="20"/>
                <w:szCs w:val="20"/>
                <w:lang w:val="ka-GE"/>
              </w:rPr>
              <w:t>გამოკითხვა</w:t>
            </w:r>
          </w:p>
        </w:tc>
      </w:tr>
      <w:tr w:rsidR="003C04F0" w:rsidRPr="00887793" w14:paraId="7E2FE695" w14:textId="77777777" w:rsidTr="00C71105">
        <w:trPr>
          <w:trHeight w:val="2861"/>
          <w:jc w:val="center"/>
        </w:trPr>
        <w:tc>
          <w:tcPr>
            <w:tcW w:w="1263" w:type="pct"/>
            <w:shd w:val="clear" w:color="auto" w:fill="auto"/>
          </w:tcPr>
          <w:p w14:paraId="40FEB85D" w14:textId="77777777" w:rsidR="003C04F0" w:rsidRPr="00887793" w:rsidRDefault="003C04F0" w:rsidP="00887793">
            <w:pPr>
              <w:pStyle w:val="ListParagraph"/>
              <w:numPr>
                <w:ilvl w:val="0"/>
                <w:numId w:val="4"/>
              </w:numPr>
              <w:ind w:left="337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887793">
              <w:rPr>
                <w:rFonts w:ascii="Sylfaen" w:hAnsi="Sylfaen" w:cs="Arial"/>
                <w:b/>
                <w:sz w:val="20"/>
                <w:szCs w:val="20"/>
                <w:lang w:val="ka-GE"/>
              </w:rPr>
              <w:lastRenderedPageBreak/>
              <w:t>გადაშენების საფრთხის წინაშე მყოფი ველური ფლორისა და ფაუნის სახეობებით ვაჭრობისა (</w:t>
            </w:r>
            <w:r w:rsidRPr="00887793">
              <w:rPr>
                <w:rFonts w:ascii="Sylfaen" w:hAnsi="Sylfaen" w:cs="Arial"/>
                <w:b/>
                <w:sz w:val="20"/>
                <w:szCs w:val="20"/>
              </w:rPr>
              <w:t>CITES)</w:t>
            </w:r>
            <w:r w:rsidRPr="00887793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კონტროლის </w:t>
            </w:r>
            <w:r w:rsidRPr="00887793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ღონისძიებების აღწერა</w:t>
            </w:r>
          </w:p>
        </w:tc>
        <w:tc>
          <w:tcPr>
            <w:tcW w:w="1830" w:type="pct"/>
            <w:shd w:val="clear" w:color="auto" w:fill="auto"/>
          </w:tcPr>
          <w:p w14:paraId="7B7958F0" w14:textId="6277444B" w:rsidR="003C04F0" w:rsidRPr="00887793" w:rsidRDefault="003C04F0" w:rsidP="00887793">
            <w:pPr>
              <w:pStyle w:val="ListParagraph"/>
              <w:numPr>
                <w:ilvl w:val="0"/>
                <w:numId w:val="9"/>
              </w:numPr>
              <w:ind w:left="378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887793">
              <w:rPr>
                <w:rFonts w:ascii="Sylfaen" w:hAnsi="Sylfaen" w:cs="Arial"/>
                <w:sz w:val="20"/>
                <w:szCs w:val="20"/>
                <w:lang w:val="ka-GE"/>
              </w:rPr>
              <w:t>განმარტავს გადაშენების საფრთხის წინაშე მყოფი ველური ფლორისა და ფაუნის სახეობებით ვაჭრობის (</w:t>
            </w:r>
            <w:r w:rsidRPr="00887793">
              <w:rPr>
                <w:rFonts w:ascii="Sylfaen" w:hAnsi="Sylfaen" w:cs="Arial"/>
                <w:sz w:val="20"/>
                <w:szCs w:val="20"/>
              </w:rPr>
              <w:t>CITES)</w:t>
            </w:r>
            <w:r w:rsidRPr="00887793">
              <w:rPr>
                <w:rFonts w:ascii="Sylfaen" w:hAnsi="Sylfaen" w:cs="Arial"/>
                <w:sz w:val="20"/>
                <w:szCs w:val="20"/>
                <w:lang w:val="ka-GE"/>
              </w:rPr>
              <w:t xml:space="preserve"> კონტროლისას გამოყენებული ტერმინების მნიშვნელობა</w:t>
            </w:r>
            <w:r w:rsidR="00946C2E">
              <w:rPr>
                <w:rFonts w:ascii="Sylfaen" w:hAnsi="Sylfaen" w:cs="Arial"/>
                <w:sz w:val="20"/>
                <w:szCs w:val="20"/>
                <w:lang w:val="ka-GE"/>
              </w:rPr>
              <w:t>ს</w:t>
            </w:r>
            <w:r w:rsidRPr="00887793">
              <w:rPr>
                <w:rFonts w:ascii="Sylfaen" w:hAnsi="Sylfaen" w:cs="Arial"/>
                <w:sz w:val="20"/>
                <w:szCs w:val="20"/>
                <w:lang w:val="ka-GE"/>
              </w:rPr>
              <w:t>;</w:t>
            </w:r>
          </w:p>
          <w:p w14:paraId="2FC6E19B" w14:textId="77777777" w:rsidR="003C04F0" w:rsidRPr="00887793" w:rsidRDefault="003C04F0" w:rsidP="00887793">
            <w:pPr>
              <w:pStyle w:val="ListParagraph"/>
              <w:numPr>
                <w:ilvl w:val="0"/>
                <w:numId w:val="9"/>
              </w:numPr>
              <w:ind w:left="378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887793">
              <w:rPr>
                <w:rFonts w:ascii="Sylfaen" w:hAnsi="Sylfaen" w:cs="Arial"/>
                <w:sz w:val="20"/>
                <w:szCs w:val="20"/>
                <w:lang w:val="ka-GE"/>
              </w:rPr>
              <w:t>ასახელებს ექსპორტ-იმპორტისათვის დანართების მიხედვით საჭირო დოკუმენტაცის ჩამონათვალს;</w:t>
            </w:r>
          </w:p>
          <w:p w14:paraId="47298A33" w14:textId="77777777" w:rsidR="003C04F0" w:rsidRPr="00887793" w:rsidRDefault="003C04F0" w:rsidP="00887793">
            <w:pPr>
              <w:pStyle w:val="ListParagraph"/>
              <w:numPr>
                <w:ilvl w:val="0"/>
                <w:numId w:val="9"/>
              </w:numPr>
              <w:ind w:left="37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87793">
              <w:rPr>
                <w:rFonts w:ascii="Sylfaen" w:hAnsi="Sylfaen" w:cs="Arial"/>
                <w:sz w:val="20"/>
                <w:szCs w:val="20"/>
                <w:lang w:val="ka-GE"/>
              </w:rPr>
              <w:t>აღწერს გადაშენების საფრთხის წინაშე მყოფი ველური ფლორისა და ფაუნის სახეობებით ვაჭრობის (</w:t>
            </w:r>
            <w:r w:rsidRPr="00887793">
              <w:rPr>
                <w:rFonts w:ascii="Sylfaen" w:hAnsi="Sylfaen" w:cs="Arial"/>
                <w:sz w:val="20"/>
                <w:szCs w:val="20"/>
              </w:rPr>
              <w:t>CITES)</w:t>
            </w:r>
            <w:r w:rsidRPr="00887793">
              <w:rPr>
                <w:rFonts w:ascii="Sylfaen" w:hAnsi="Sylfaen" w:cs="Arial"/>
                <w:sz w:val="20"/>
                <w:szCs w:val="20"/>
                <w:lang w:val="ka-GE"/>
              </w:rPr>
              <w:t>-ის სახეობების ექსპორტ-იმპორტისათვის საჭირო სერტიფიკატის ტიპებს და გამონაკლისი შემთხვევებს.</w:t>
            </w:r>
          </w:p>
        </w:tc>
        <w:tc>
          <w:tcPr>
            <w:tcW w:w="834" w:type="pct"/>
          </w:tcPr>
          <w:p w14:paraId="366F58C7" w14:textId="77777777" w:rsidR="003C04F0" w:rsidRPr="00887793" w:rsidRDefault="003C04F0" w:rsidP="00887793">
            <w:pPr>
              <w:ind w:left="44"/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887793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სრულად არის ასახული შესრულების კრიტერიუმებში</w:t>
            </w:r>
          </w:p>
        </w:tc>
        <w:tc>
          <w:tcPr>
            <w:tcW w:w="1073" w:type="pct"/>
          </w:tcPr>
          <w:p w14:paraId="475945CD" w14:textId="77777777" w:rsidR="003C04F0" w:rsidRPr="00887793" w:rsidRDefault="003C04F0" w:rsidP="00C71105">
            <w:pPr>
              <w:jc w:val="center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887793">
              <w:rPr>
                <w:rFonts w:ascii="Sylfaen" w:hAnsi="Sylfaen"/>
                <w:bCs/>
                <w:sz w:val="20"/>
                <w:szCs w:val="20"/>
                <w:lang w:val="ka-GE"/>
              </w:rPr>
              <w:t>გამოკითხვა</w:t>
            </w:r>
          </w:p>
        </w:tc>
      </w:tr>
      <w:tr w:rsidR="003C04F0" w:rsidRPr="00887793" w14:paraId="4A636C8C" w14:textId="77777777" w:rsidTr="00C71105">
        <w:trPr>
          <w:trHeight w:val="332"/>
          <w:jc w:val="center"/>
        </w:trPr>
        <w:tc>
          <w:tcPr>
            <w:tcW w:w="1263" w:type="pct"/>
            <w:shd w:val="clear" w:color="auto" w:fill="auto"/>
          </w:tcPr>
          <w:p w14:paraId="33B1C2B5" w14:textId="77777777" w:rsidR="003C04F0" w:rsidRPr="00887793" w:rsidRDefault="003C04F0" w:rsidP="00887793">
            <w:pPr>
              <w:pStyle w:val="ListParagraph"/>
              <w:numPr>
                <w:ilvl w:val="0"/>
                <w:numId w:val="4"/>
              </w:numPr>
              <w:ind w:left="337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887793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სავალუტო, </w:t>
            </w:r>
            <w:r w:rsidRPr="00887793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 xml:space="preserve">კულტურული ფასეულობებისა და ინტელექტუალური საკუთრების ობიექტების საერთაშორისო გადაადგილების კონტროლის </w:t>
            </w:r>
            <w:r w:rsidRPr="00887793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ღონისძიებების აღწერა</w:t>
            </w:r>
          </w:p>
        </w:tc>
        <w:tc>
          <w:tcPr>
            <w:tcW w:w="1830" w:type="pct"/>
            <w:shd w:val="clear" w:color="auto" w:fill="auto"/>
          </w:tcPr>
          <w:p w14:paraId="30B582A4" w14:textId="77777777" w:rsidR="003C04F0" w:rsidRPr="00887793" w:rsidRDefault="003C04F0" w:rsidP="00887793">
            <w:pPr>
              <w:pStyle w:val="ListParagraph"/>
              <w:numPr>
                <w:ilvl w:val="0"/>
                <w:numId w:val="10"/>
              </w:numPr>
              <w:ind w:left="378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887793">
              <w:rPr>
                <w:rFonts w:ascii="Sylfaen" w:hAnsi="Sylfaen" w:cs="Arial"/>
                <w:sz w:val="20"/>
                <w:szCs w:val="20"/>
                <w:lang w:val="ka-GE"/>
              </w:rPr>
              <w:t>კანონმდებლობის შესაბამისად ჩამოთვლის კულტურულ ფასეულობებად მიჩნეულ ნივთებს;</w:t>
            </w:r>
          </w:p>
          <w:p w14:paraId="7256EAF0" w14:textId="77777777" w:rsidR="003C04F0" w:rsidRPr="00887793" w:rsidRDefault="003C04F0" w:rsidP="00887793">
            <w:pPr>
              <w:pStyle w:val="ListParagraph"/>
              <w:numPr>
                <w:ilvl w:val="0"/>
                <w:numId w:val="10"/>
              </w:numPr>
              <w:ind w:left="378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887793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განმარტავს საქართველოში მოქმედ კანონმდებლობით გათვალისწინებულ სანებართვო პირობებს კულტურული ფასეულობების საქართველოში </w:t>
            </w:r>
            <w:r w:rsidRPr="00887793">
              <w:rPr>
                <w:rFonts w:ascii="Sylfaen" w:hAnsi="Sylfaen" w:cs="Sylfaen"/>
                <w:sz w:val="20"/>
                <w:szCs w:val="20"/>
              </w:rPr>
              <w:t>შემ</w:t>
            </w:r>
            <w:r w:rsidRPr="00887793">
              <w:rPr>
                <w:rFonts w:ascii="Sylfaen" w:hAnsi="Sylfaen" w:cs="Sylfaen"/>
                <w:sz w:val="20"/>
                <w:szCs w:val="20"/>
                <w:lang w:val="ka-GE"/>
              </w:rPr>
              <w:t>ო</w:t>
            </w:r>
            <w:r w:rsidRPr="00887793">
              <w:rPr>
                <w:rFonts w:ascii="Sylfaen" w:hAnsi="Sylfaen" w:cs="Sylfaen"/>
                <w:sz w:val="20"/>
                <w:szCs w:val="20"/>
              </w:rPr>
              <w:t>ტანა-გატანასთან</w:t>
            </w:r>
            <w:r w:rsidRPr="00887793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დაკავშირებით;</w:t>
            </w:r>
          </w:p>
          <w:p w14:paraId="256C6FEB" w14:textId="254DA5C3" w:rsidR="003C04F0" w:rsidRPr="00887793" w:rsidRDefault="003C04F0" w:rsidP="00887793">
            <w:pPr>
              <w:pStyle w:val="ListParagraph"/>
              <w:numPr>
                <w:ilvl w:val="0"/>
                <w:numId w:val="10"/>
              </w:numPr>
              <w:ind w:left="378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887793">
              <w:rPr>
                <w:rFonts w:ascii="Sylfaen" w:hAnsi="Sylfaen" w:cs="Arial"/>
                <w:sz w:val="20"/>
                <w:szCs w:val="20"/>
                <w:lang w:val="ka-GE"/>
              </w:rPr>
              <w:t xml:space="preserve">კანონმდებლობის შესაბამისად განმარტავს </w:t>
            </w:r>
            <w:r w:rsidRPr="00887793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ინტელექტუალური საკუთრების ობიექტების საერთაშორისო გადაადგილების </w:t>
            </w:r>
            <w:r w:rsidRPr="00887793">
              <w:rPr>
                <w:rFonts w:ascii="Sylfaen" w:hAnsi="Sylfaen" w:cs="Arial"/>
                <w:sz w:val="20"/>
                <w:szCs w:val="20"/>
                <w:lang w:val="ka-GE"/>
              </w:rPr>
              <w:t>კონტროლისას გამოყენებული ტერმინების მნიშვნელობა</w:t>
            </w:r>
            <w:r w:rsidR="0075342B">
              <w:rPr>
                <w:rFonts w:ascii="Sylfaen" w:hAnsi="Sylfaen" w:cs="Arial"/>
                <w:sz w:val="20"/>
                <w:szCs w:val="20"/>
                <w:lang w:val="ka-GE"/>
              </w:rPr>
              <w:t>ს</w:t>
            </w:r>
            <w:r w:rsidRPr="00887793">
              <w:rPr>
                <w:rFonts w:ascii="Sylfaen" w:hAnsi="Sylfaen" w:cs="Arial"/>
                <w:sz w:val="20"/>
                <w:szCs w:val="20"/>
                <w:lang w:val="ka-GE"/>
              </w:rPr>
              <w:t>;</w:t>
            </w:r>
          </w:p>
          <w:p w14:paraId="34DF5F5D" w14:textId="77777777" w:rsidR="003C04F0" w:rsidRPr="00887793" w:rsidRDefault="003C04F0" w:rsidP="00887793">
            <w:pPr>
              <w:pStyle w:val="ListParagraph"/>
              <w:numPr>
                <w:ilvl w:val="0"/>
                <w:numId w:val="10"/>
              </w:numPr>
              <w:ind w:left="378"/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887793">
              <w:rPr>
                <w:rFonts w:ascii="Sylfaen" w:hAnsi="Sylfaen" w:cs="Arial"/>
                <w:sz w:val="20"/>
                <w:szCs w:val="20"/>
                <w:lang w:val="ka-GE"/>
              </w:rPr>
              <w:t xml:space="preserve">ჩამოთვლის </w:t>
            </w:r>
            <w:r w:rsidRPr="00887793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ინტელექტუალური საკუთრების ობიექტებს ნუსხის მიხედვით;</w:t>
            </w:r>
          </w:p>
          <w:p w14:paraId="13B9E1AA" w14:textId="77777777" w:rsidR="003C04F0" w:rsidRPr="00887793" w:rsidRDefault="003C04F0" w:rsidP="00887793">
            <w:pPr>
              <w:pStyle w:val="ListParagraph"/>
              <w:numPr>
                <w:ilvl w:val="0"/>
                <w:numId w:val="10"/>
              </w:numPr>
              <w:ind w:left="378"/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887793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აღწერს ზოგად საბაჟო პროცედურებს ინტელექტუალური საკუთრების ობიექტების დაცვის მიზნით;</w:t>
            </w:r>
          </w:p>
          <w:p w14:paraId="773BE8F3" w14:textId="77777777" w:rsidR="003C04F0" w:rsidRPr="00887793" w:rsidRDefault="003C04F0" w:rsidP="00887793">
            <w:pPr>
              <w:pStyle w:val="ListParagraph"/>
              <w:numPr>
                <w:ilvl w:val="0"/>
                <w:numId w:val="10"/>
              </w:numPr>
              <w:ind w:left="378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887793">
              <w:rPr>
                <w:rFonts w:ascii="Sylfaen" w:hAnsi="Sylfaen" w:cs="Arial"/>
                <w:sz w:val="20"/>
                <w:szCs w:val="20"/>
                <w:lang w:val="ka-GE"/>
              </w:rPr>
              <w:t>კანონმდებლობის შესაბამისად აღწერს ფულადი საშუალებების გადაადგილების მონიტორინგის პროცედურებს;</w:t>
            </w:r>
          </w:p>
          <w:p w14:paraId="76EDC798" w14:textId="77777777" w:rsidR="003C04F0" w:rsidRPr="00887793" w:rsidRDefault="003C04F0" w:rsidP="00887793">
            <w:pPr>
              <w:pStyle w:val="ListParagraph"/>
              <w:numPr>
                <w:ilvl w:val="0"/>
                <w:numId w:val="10"/>
              </w:numPr>
              <w:ind w:left="378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887793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კანონმდებლობის შესაბამისად განმარტავს ვალუტის მფლობელის მიერ საბაჟო საზღვრის გადაკვეთასთან დაკავშირებული </w:t>
            </w:r>
            <w:r w:rsidRPr="00887793">
              <w:rPr>
                <w:rFonts w:ascii="Sylfaen" w:hAnsi="Sylfaen" w:cs="Sylfaen"/>
                <w:sz w:val="20"/>
                <w:szCs w:val="20"/>
              </w:rPr>
              <w:t>სამართალდარღვევის</w:t>
            </w:r>
            <w:r w:rsidRPr="00887793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სახეებს.</w:t>
            </w:r>
          </w:p>
        </w:tc>
        <w:tc>
          <w:tcPr>
            <w:tcW w:w="834" w:type="pct"/>
          </w:tcPr>
          <w:p w14:paraId="2F542309" w14:textId="77777777" w:rsidR="003C04F0" w:rsidRPr="00887793" w:rsidRDefault="003C04F0" w:rsidP="00887793">
            <w:pPr>
              <w:ind w:left="44"/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887793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სრულად არის ასახული შესრულების კრიტერიუმებში</w:t>
            </w:r>
          </w:p>
        </w:tc>
        <w:tc>
          <w:tcPr>
            <w:tcW w:w="1073" w:type="pct"/>
          </w:tcPr>
          <w:p w14:paraId="7B2BF5CB" w14:textId="77777777" w:rsidR="003C04F0" w:rsidRPr="00887793" w:rsidRDefault="003C04F0" w:rsidP="00C71105">
            <w:pPr>
              <w:jc w:val="center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887793">
              <w:rPr>
                <w:rFonts w:ascii="Sylfaen" w:hAnsi="Sylfaen"/>
                <w:bCs/>
                <w:sz w:val="20"/>
                <w:szCs w:val="20"/>
                <w:lang w:val="ka-GE"/>
              </w:rPr>
              <w:t>გამოკითხვა</w:t>
            </w:r>
          </w:p>
        </w:tc>
      </w:tr>
    </w:tbl>
    <w:p w14:paraId="5577AC38" w14:textId="77777777" w:rsidR="00B76221" w:rsidRPr="00887793" w:rsidRDefault="00B76221" w:rsidP="00887793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662C9BFB" w14:textId="77777777" w:rsidR="009417CD" w:rsidRPr="00887793" w:rsidRDefault="009417CD" w:rsidP="00887793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7FD090C0" w14:textId="77777777" w:rsidR="003438B3" w:rsidRPr="00887793" w:rsidRDefault="00490842" w:rsidP="00887793">
      <w:pPr>
        <w:spacing w:line="240" w:lineRule="auto"/>
        <w:rPr>
          <w:rFonts w:ascii="Sylfaen" w:hAnsi="Sylfaen" w:cs="Arial"/>
          <w:sz w:val="20"/>
          <w:szCs w:val="20"/>
          <w:lang w:val="ka-GE"/>
        </w:rPr>
      </w:pPr>
      <w:r w:rsidRPr="00887793">
        <w:rPr>
          <w:rFonts w:ascii="Sylfaen" w:hAnsi="Sylfaen" w:cs="Arial"/>
          <w:b/>
          <w:sz w:val="20"/>
          <w:szCs w:val="20"/>
          <w:lang w:val="en-US"/>
        </w:rPr>
        <w:lastRenderedPageBreak/>
        <w:t xml:space="preserve">3. </w:t>
      </w:r>
      <w:r w:rsidR="005D4196" w:rsidRPr="00887793">
        <w:rPr>
          <w:rFonts w:ascii="Sylfaen" w:hAnsi="Sylfaen" w:cs="Arial"/>
          <w:b/>
          <w:bCs/>
          <w:sz w:val="20"/>
          <w:szCs w:val="20"/>
          <w:lang w:val="ka-GE"/>
        </w:rPr>
        <w:t>დამხმარე ჩანაწერები</w:t>
      </w:r>
    </w:p>
    <w:p w14:paraId="2E939E4E" w14:textId="77777777" w:rsidR="00285684" w:rsidRPr="00887793" w:rsidRDefault="00637623" w:rsidP="00887793">
      <w:pPr>
        <w:spacing w:line="240" w:lineRule="auto"/>
        <w:rPr>
          <w:rFonts w:ascii="Sylfaen" w:hAnsi="Sylfaen"/>
          <w:b/>
          <w:sz w:val="20"/>
          <w:szCs w:val="20"/>
          <w:lang w:val="en-US"/>
        </w:rPr>
      </w:pPr>
      <w:r w:rsidRPr="00887793">
        <w:rPr>
          <w:rFonts w:ascii="Sylfaen" w:hAnsi="Sylfaen"/>
          <w:b/>
          <w:sz w:val="20"/>
          <w:szCs w:val="20"/>
          <w:lang w:val="ka-GE"/>
        </w:rPr>
        <w:t>3.1</w:t>
      </w:r>
      <w:r w:rsidR="00285684" w:rsidRPr="00887793">
        <w:rPr>
          <w:rFonts w:ascii="Sylfaen" w:hAnsi="Sylfaen"/>
          <w:b/>
          <w:sz w:val="20"/>
          <w:szCs w:val="20"/>
          <w:lang w:val="ka-GE"/>
        </w:rPr>
        <w:t>. რეკომენდაციები სწავ</w:t>
      </w:r>
      <w:r w:rsidR="000A6D76" w:rsidRPr="00887793">
        <w:rPr>
          <w:rFonts w:ascii="Sylfaen" w:hAnsi="Sylfaen"/>
          <w:b/>
          <w:sz w:val="20"/>
          <w:szCs w:val="20"/>
          <w:lang w:val="ka-GE"/>
        </w:rPr>
        <w:t>ლებისა და შეფასების ორგანიზების</w:t>
      </w:r>
      <w:r w:rsidR="00285684" w:rsidRPr="00887793">
        <w:rPr>
          <w:rFonts w:ascii="Sylfaen" w:hAnsi="Sylfaen"/>
          <w:b/>
          <w:sz w:val="20"/>
          <w:szCs w:val="20"/>
          <w:lang w:val="ka-GE"/>
        </w:rPr>
        <w:t xml:space="preserve">თვის 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2729"/>
        <w:gridCol w:w="2474"/>
        <w:gridCol w:w="2037"/>
        <w:gridCol w:w="2471"/>
        <w:gridCol w:w="3283"/>
        <w:gridCol w:w="1900"/>
      </w:tblGrid>
      <w:tr w:rsidR="00864B86" w:rsidRPr="00E153E4" w14:paraId="62D102D7" w14:textId="7DFB2BD7" w:rsidTr="00DC23C3">
        <w:tc>
          <w:tcPr>
            <w:tcW w:w="916" w:type="pct"/>
            <w:vAlign w:val="center"/>
          </w:tcPr>
          <w:p w14:paraId="5A32C741" w14:textId="77777777" w:rsidR="00864B86" w:rsidRPr="00887793" w:rsidRDefault="00864B86" w:rsidP="00864B86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887793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სწავლის შედეგი</w:t>
            </w:r>
          </w:p>
        </w:tc>
        <w:tc>
          <w:tcPr>
            <w:tcW w:w="831" w:type="pct"/>
            <w:vAlign w:val="center"/>
          </w:tcPr>
          <w:p w14:paraId="488145DD" w14:textId="77777777" w:rsidR="00864B86" w:rsidRPr="00887793" w:rsidRDefault="00864B86" w:rsidP="00864B86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887793">
              <w:rPr>
                <w:rFonts w:ascii="Sylfaen" w:hAnsi="Sylfaen"/>
                <w:b/>
                <w:sz w:val="20"/>
                <w:szCs w:val="20"/>
                <w:lang w:val="ka-GE"/>
              </w:rPr>
              <w:t>თემატიკა</w:t>
            </w:r>
          </w:p>
        </w:tc>
        <w:tc>
          <w:tcPr>
            <w:tcW w:w="684" w:type="pct"/>
            <w:vAlign w:val="center"/>
          </w:tcPr>
          <w:p w14:paraId="3F05B904" w14:textId="77777777" w:rsidR="00864B86" w:rsidRPr="00E153E4" w:rsidRDefault="00864B86" w:rsidP="00864B86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E153E4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სწავლება-სწავლის მეთოდი</w:t>
            </w:r>
            <w:r w:rsidRPr="00E153E4">
              <w:rPr>
                <w:rFonts w:ascii="Sylfaen" w:hAnsi="Sylfaen"/>
                <w:b/>
                <w:sz w:val="20"/>
                <w:szCs w:val="20"/>
                <w:lang w:val="en-US"/>
              </w:rPr>
              <w:t>/მეთოდები</w:t>
            </w:r>
          </w:p>
        </w:tc>
        <w:tc>
          <w:tcPr>
            <w:tcW w:w="830" w:type="pct"/>
            <w:vAlign w:val="center"/>
          </w:tcPr>
          <w:p w14:paraId="3E4CB4BA" w14:textId="77777777" w:rsidR="00864B86" w:rsidRPr="00E153E4" w:rsidRDefault="00864B86" w:rsidP="00864B86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E153E4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შეფასების მეთოდი/მეთოდები</w:t>
            </w:r>
          </w:p>
        </w:tc>
        <w:tc>
          <w:tcPr>
            <w:tcW w:w="1102" w:type="pct"/>
            <w:vAlign w:val="center"/>
          </w:tcPr>
          <w:p w14:paraId="7929E7F3" w14:textId="336A50FA" w:rsidR="00864B86" w:rsidRPr="00E153E4" w:rsidRDefault="00864B86" w:rsidP="00864B86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E153E4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მტკიცებულება/მტკიცებულებები პროფესიული სტუდენტის პორტფოლიოსთვის</w:t>
            </w:r>
          </w:p>
        </w:tc>
        <w:tc>
          <w:tcPr>
            <w:tcW w:w="638" w:type="pct"/>
          </w:tcPr>
          <w:p w14:paraId="27CDC3E7" w14:textId="7437FADA" w:rsidR="00864B86" w:rsidRPr="00E153E4" w:rsidRDefault="00864B86" w:rsidP="00864B86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E153E4">
              <w:rPr>
                <w:rFonts w:ascii="Sylfaen" w:hAnsi="Sylfaen" w:cs="Arial"/>
                <w:b/>
                <w:sz w:val="20"/>
                <w:szCs w:val="20"/>
              </w:rPr>
              <w:t>სწავლის შედეგის დისტანციურად განხორციელებისა და შეფასების შესაძლებლობა</w:t>
            </w:r>
          </w:p>
        </w:tc>
      </w:tr>
      <w:tr w:rsidR="00DC23C3" w:rsidRPr="00887793" w14:paraId="2B24D97C" w14:textId="1BE144DE" w:rsidTr="00DC23C3">
        <w:tc>
          <w:tcPr>
            <w:tcW w:w="916" w:type="pct"/>
          </w:tcPr>
          <w:p w14:paraId="76E48A70" w14:textId="77777777" w:rsidR="00DC23C3" w:rsidRPr="00887793" w:rsidRDefault="00DC23C3" w:rsidP="00DC23C3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887793">
              <w:rPr>
                <w:rFonts w:ascii="Sylfaen" w:hAnsi="Sylfaen"/>
                <w:b/>
                <w:sz w:val="20"/>
                <w:szCs w:val="20"/>
                <w:lang w:val="en-US"/>
              </w:rPr>
              <w:t>1</w:t>
            </w:r>
          </w:p>
        </w:tc>
        <w:tc>
          <w:tcPr>
            <w:tcW w:w="831" w:type="pct"/>
          </w:tcPr>
          <w:p w14:paraId="7D719FFB" w14:textId="42CA363B" w:rsidR="00DC23C3" w:rsidRPr="00887793" w:rsidRDefault="00DC23C3" w:rsidP="00DC23C3">
            <w:pPr>
              <w:pStyle w:val="ListParagraph"/>
              <w:numPr>
                <w:ilvl w:val="0"/>
                <w:numId w:val="11"/>
              </w:numPr>
              <w:ind w:left="350"/>
              <w:jc w:val="both"/>
              <w:rPr>
                <w:rFonts w:ascii="Sylfaen" w:hAnsi="Sylfaen" w:cs="Sylfaen"/>
                <w:sz w:val="20"/>
                <w:szCs w:val="20"/>
                <w:lang w:val="en-US"/>
              </w:rPr>
            </w:pPr>
            <w:r w:rsidRPr="00887793">
              <w:rPr>
                <w:rFonts w:ascii="Sylfaen" w:hAnsi="Sylfaen"/>
                <w:sz w:val="20"/>
                <w:szCs w:val="20"/>
                <w:lang w:val="ka-GE"/>
              </w:rPr>
              <w:t>ორმაგი დანიშნულების პროდუქციის არსი;</w:t>
            </w:r>
          </w:p>
          <w:p w14:paraId="7AB44ACC" w14:textId="628F4C20" w:rsidR="00DC23C3" w:rsidRPr="00887793" w:rsidRDefault="00DC23C3" w:rsidP="00DC23C3">
            <w:pPr>
              <w:pStyle w:val="ListParagraph"/>
              <w:numPr>
                <w:ilvl w:val="0"/>
                <w:numId w:val="11"/>
              </w:numPr>
              <w:ind w:left="350"/>
              <w:jc w:val="both"/>
              <w:rPr>
                <w:rFonts w:ascii="Sylfaen" w:hAnsi="Sylfaen" w:cs="Sylfaen"/>
                <w:sz w:val="20"/>
                <w:szCs w:val="20"/>
                <w:lang w:val="en-US"/>
              </w:rPr>
            </w:pPr>
            <w:r w:rsidRPr="00887793">
              <w:rPr>
                <w:rFonts w:ascii="Sylfaen" w:hAnsi="Sylfaen"/>
                <w:sz w:val="20"/>
                <w:szCs w:val="20"/>
                <w:lang w:val="ka-GE"/>
              </w:rPr>
              <w:t xml:space="preserve">ორმაგი დანიშნულების </w:t>
            </w:r>
            <w:r w:rsidRPr="00887793">
              <w:rPr>
                <w:rFonts w:ascii="Sylfaen" w:hAnsi="Sylfaen"/>
                <w:sz w:val="20"/>
                <w:szCs w:val="20"/>
              </w:rPr>
              <w:t>პრ</w:t>
            </w:r>
            <w:r w:rsidRPr="00887793">
              <w:rPr>
                <w:rFonts w:ascii="Sylfaen" w:hAnsi="Sylfaen"/>
                <w:sz w:val="20"/>
                <w:szCs w:val="20"/>
                <w:lang w:val="ka-GE"/>
              </w:rPr>
              <w:t>ო</w:t>
            </w:r>
            <w:r w:rsidRPr="00887793">
              <w:rPr>
                <w:rFonts w:ascii="Sylfaen" w:hAnsi="Sylfaen"/>
                <w:sz w:val="20"/>
                <w:szCs w:val="20"/>
              </w:rPr>
              <w:t>დუქციის</w:t>
            </w:r>
            <w:r w:rsidRPr="00887793">
              <w:rPr>
                <w:rFonts w:ascii="Sylfaen" w:hAnsi="Sylfaen"/>
                <w:sz w:val="20"/>
                <w:szCs w:val="20"/>
                <w:lang w:val="ka-GE"/>
              </w:rPr>
              <w:t xml:space="preserve"> ნებართვის (იმპორტის, ექსპორტის, რეექსპორტისა და ტრანზიტის) გასაცემად აუცილებელი დოკუმენტები;</w:t>
            </w:r>
          </w:p>
          <w:p w14:paraId="2FC05D23" w14:textId="77777777" w:rsidR="00DC23C3" w:rsidRPr="00887793" w:rsidRDefault="00DC23C3" w:rsidP="00DC23C3">
            <w:pPr>
              <w:pStyle w:val="ListParagraph"/>
              <w:numPr>
                <w:ilvl w:val="0"/>
                <w:numId w:val="11"/>
              </w:numPr>
              <w:ind w:left="350"/>
              <w:jc w:val="both"/>
              <w:rPr>
                <w:rFonts w:ascii="Sylfaen" w:hAnsi="Sylfaen" w:cs="Sylfaen"/>
                <w:sz w:val="20"/>
                <w:szCs w:val="20"/>
                <w:lang w:val="en-US"/>
              </w:rPr>
            </w:pPr>
            <w:r w:rsidRPr="00887793">
              <w:rPr>
                <w:rFonts w:ascii="Sylfaen" w:hAnsi="Sylfaen"/>
                <w:sz w:val="20"/>
                <w:szCs w:val="20"/>
                <w:lang w:val="ka-GE"/>
              </w:rPr>
              <w:t>წარმოდგენილი დოკუმენტაციის საფუძველზე ნებართვის გაცემა/არგაცემის გადაწყვეტილება;</w:t>
            </w:r>
          </w:p>
          <w:p w14:paraId="4A22D008" w14:textId="718D196D" w:rsidR="00DC23C3" w:rsidRPr="00887793" w:rsidRDefault="00DC23C3" w:rsidP="00DC23C3">
            <w:pPr>
              <w:pStyle w:val="ListParagraph"/>
              <w:numPr>
                <w:ilvl w:val="0"/>
                <w:numId w:val="11"/>
              </w:numPr>
              <w:ind w:left="350"/>
              <w:jc w:val="both"/>
              <w:rPr>
                <w:rFonts w:ascii="Sylfaen" w:hAnsi="Sylfaen" w:cs="Sylfaen"/>
                <w:sz w:val="20"/>
                <w:szCs w:val="20"/>
                <w:lang w:val="en-US"/>
              </w:rPr>
            </w:pPr>
            <w:r w:rsidRPr="00887793">
              <w:rPr>
                <w:rFonts w:ascii="Sylfaen" w:hAnsi="Sylfaen" w:cs="Arial"/>
                <w:sz w:val="20"/>
                <w:szCs w:val="20"/>
                <w:lang w:val="ka-GE"/>
              </w:rPr>
              <w:t>ბირთვული და რადიაციული კონტროლის პროცესისას გამოყენებული ტერმინები;</w:t>
            </w:r>
          </w:p>
          <w:p w14:paraId="57ABD603" w14:textId="77777777" w:rsidR="00DC23C3" w:rsidRPr="00887793" w:rsidRDefault="00DC23C3" w:rsidP="00DC23C3">
            <w:pPr>
              <w:pStyle w:val="ListParagraph"/>
              <w:numPr>
                <w:ilvl w:val="0"/>
                <w:numId w:val="11"/>
              </w:numPr>
              <w:ind w:left="350"/>
              <w:jc w:val="both"/>
              <w:rPr>
                <w:rFonts w:ascii="Sylfaen" w:hAnsi="Sylfaen" w:cs="Sylfaen"/>
                <w:sz w:val="20"/>
                <w:szCs w:val="20"/>
                <w:lang w:val="en-US"/>
              </w:rPr>
            </w:pPr>
            <w:r w:rsidRPr="00887793">
              <w:rPr>
                <w:rFonts w:ascii="Sylfaen" w:hAnsi="Sylfaen" w:cs="Arial"/>
                <w:sz w:val="20"/>
                <w:szCs w:val="20"/>
                <w:lang w:val="ka-GE"/>
              </w:rPr>
              <w:t xml:space="preserve">ნებართვის გაცემის პირობები; </w:t>
            </w:r>
            <w:r w:rsidRPr="00887793">
              <w:rPr>
                <w:rFonts w:ascii="Sylfaen" w:hAnsi="Sylfaen" w:cs="Arial"/>
                <w:sz w:val="20"/>
                <w:szCs w:val="20"/>
                <w:lang w:val="ka-GE"/>
              </w:rPr>
              <w:lastRenderedPageBreak/>
              <w:t>სამხედრო პროდუქციისა და იარაღის ბრუნვის კონტროლისას გამოყენებული ტერმინების მნიშვნელობა;ნებართვის გაცემის პირობები.</w:t>
            </w:r>
          </w:p>
        </w:tc>
        <w:tc>
          <w:tcPr>
            <w:tcW w:w="684" w:type="pct"/>
          </w:tcPr>
          <w:p w14:paraId="02FDCB65" w14:textId="5F8D60F7" w:rsidR="00DC23C3" w:rsidRPr="00887793" w:rsidRDefault="00DC23C3" w:rsidP="00DC23C3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A95217">
              <w:rPr>
                <w:rFonts w:ascii="Sylfaen" w:hAnsi="Sylfaen"/>
                <w:sz w:val="20"/>
                <w:szCs w:val="20"/>
              </w:rPr>
              <w:lastRenderedPageBreak/>
              <w:t>დისკუსია, ლექცია (</w:t>
            </w:r>
            <w:r>
              <w:rPr>
                <w:rFonts w:ascii="Sylfaen" w:eastAsia="Sylfaen,Sylfaen,Calibri" w:hAnsi="Sylfaen" w:cs="Sylfaen,Sylfaen,Calibri"/>
                <w:iCs/>
                <w:sz w:val="20"/>
                <w:szCs w:val="20"/>
              </w:rPr>
              <w:t xml:space="preserve">პროფესიული განათლების მასწავლებლის </w:t>
            </w:r>
            <w:r w:rsidRPr="00A95217">
              <w:rPr>
                <w:rFonts w:ascii="Sylfaen" w:eastAsia="Sylfaen,Sylfaen,Calibri" w:hAnsi="Sylfaen" w:cs="Sylfaen,Sylfaen,Calibri"/>
                <w:iCs/>
                <w:sz w:val="20"/>
                <w:szCs w:val="20"/>
              </w:rPr>
              <w:t xml:space="preserve">მიერ თეორიული მასალის ახსნა სადემონსტრაციო საშუალებების გამოყენებით, </w:t>
            </w:r>
            <w:r>
              <w:rPr>
                <w:rFonts w:ascii="Sylfaen" w:eastAsia="Sylfaen,Sylfaen,Calibri" w:hAnsi="Sylfaen" w:cs="Sylfaen,Sylfaen,Calibri"/>
                <w:iCs/>
                <w:sz w:val="20"/>
                <w:szCs w:val="20"/>
              </w:rPr>
              <w:t xml:space="preserve">პროფესიული სტუდენტის </w:t>
            </w:r>
            <w:r w:rsidRPr="00A95217">
              <w:rPr>
                <w:rFonts w:ascii="Sylfaen" w:eastAsia="Sylfaen,Sylfaen,Calibri" w:hAnsi="Sylfaen" w:cs="Sylfaen,Sylfaen,Calibri"/>
                <w:iCs/>
                <w:sz w:val="20"/>
                <w:szCs w:val="20"/>
              </w:rPr>
              <w:t>/მსმენელის მიერ დამოუკიდებლად შესასრულებელი დავალების განსაზღვრ</w:t>
            </w:r>
            <w:r w:rsidRPr="00A95217">
              <w:rPr>
                <w:rFonts w:ascii="Sylfaen" w:eastAsia="Sylfaen,Sylfaen,Sylfaen,Calibri" w:hAnsi="Sylfaen" w:cs="Sylfaen,Sylfaen,Sylfaen,Calibri"/>
                <w:iCs/>
                <w:sz w:val="20"/>
                <w:szCs w:val="20"/>
              </w:rPr>
              <w:t>ა</w:t>
            </w:r>
            <w:r w:rsidRPr="00A95217">
              <w:rPr>
                <w:rFonts w:ascii="Sylfaen" w:hAnsi="Sylfaen"/>
                <w:sz w:val="20"/>
                <w:szCs w:val="20"/>
              </w:rPr>
              <w:t>)</w:t>
            </w:r>
          </w:p>
        </w:tc>
        <w:tc>
          <w:tcPr>
            <w:tcW w:w="830" w:type="pct"/>
          </w:tcPr>
          <w:p w14:paraId="140F2F12" w14:textId="258D7F9C" w:rsidR="00DC23C3" w:rsidRPr="00CE529E" w:rsidRDefault="00DC23C3" w:rsidP="00DC23C3">
            <w:pPr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>
              <w:rPr>
                <w:rFonts w:ascii="Sylfaen" w:eastAsia="Sylfaen" w:hAnsi="Sylfaen" w:cs="Sylfaen"/>
                <w:sz w:val="20"/>
                <w:szCs w:val="20"/>
              </w:rPr>
              <w:t xml:space="preserve">პროფესიული განათლების მასწავლებელი ახდენს  პროფესიული სტუდენტის მიერ შესრულებული (მათ შორის დისტანციურად) კონკრეტული </w:t>
            </w:r>
            <w:r w:rsidRPr="00CE529E">
              <w:rPr>
                <w:rFonts w:ascii="Sylfaen" w:eastAsia="Sylfaen" w:hAnsi="Sylfaen" w:cs="Sylfaen"/>
                <w:sz w:val="20"/>
                <w:szCs w:val="20"/>
              </w:rPr>
              <w:t>დავალების (დავალებების) შეფასებას.</w:t>
            </w:r>
          </w:p>
          <w:p w14:paraId="47FEF0E3" w14:textId="77777777" w:rsidR="00DC23C3" w:rsidRDefault="00DC23C3" w:rsidP="00DC23C3">
            <w:pPr>
              <w:ind w:left="32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  <w:p w14:paraId="4EC0810C" w14:textId="7730D46C" w:rsidR="00DC23C3" w:rsidRPr="00887793" w:rsidRDefault="00DC23C3" w:rsidP="00DC23C3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1102" w:type="pct"/>
          </w:tcPr>
          <w:p w14:paraId="5D306F5A" w14:textId="77777777" w:rsidR="00DC23C3" w:rsidRPr="00B60104" w:rsidRDefault="00DC23C3" w:rsidP="00DC23C3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B6010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გამოკითხვა - ზეპირი ან/და წერილობითი მტკიცებულება</w:t>
            </w:r>
          </w:p>
          <w:p w14:paraId="262CB8AC" w14:textId="77777777" w:rsidR="00DC23C3" w:rsidRDefault="00DC23C3" w:rsidP="00DC23C3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B6010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წერილობითი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გამოკითხვისას</w:t>
            </w:r>
            <w:r w:rsidRPr="00B6010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:  პროფესიული სტუდენტის მიერ წერილობით შესრულებული ნამუშევარი, რომელიც ადასტურებს ცოდნას, უნარს ან/და კომპეტენციას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.</w:t>
            </w:r>
          </w:p>
          <w:p w14:paraId="1CB56452" w14:textId="77777777" w:rsidR="00DC23C3" w:rsidRDefault="00DC23C3" w:rsidP="00DC23C3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  <w:p w14:paraId="75D65C5A" w14:textId="77777777" w:rsidR="00DC23C3" w:rsidRDefault="00DC23C3" w:rsidP="00DC23C3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ზეპირი გამოკითხვისას: შემფასებლის მიერ შევსებული შეფასების ფურცელი და შეფასების პროცესის ამსახველი აუდიო-ვიდეო ჩანაწერი.</w:t>
            </w:r>
          </w:p>
          <w:p w14:paraId="720D708B" w14:textId="77777777" w:rsidR="00DC23C3" w:rsidRDefault="00DC23C3" w:rsidP="00DC23C3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  <w:p w14:paraId="2A2B6D2D" w14:textId="77777777" w:rsidR="00DC23C3" w:rsidRDefault="00DC23C3" w:rsidP="00DC23C3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ელექტრონულად ჩატარებული გამოკითხვისას: ელექტრონულად შესრულებული ნამუშევარი, რომელიც ადასტურებს ცოდნას, უნარს, ან/და კომპეტენციას.</w:t>
            </w:r>
          </w:p>
          <w:p w14:paraId="0018E78A" w14:textId="77777777" w:rsidR="00DC23C3" w:rsidRPr="00B60104" w:rsidRDefault="00DC23C3" w:rsidP="00DC23C3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  <w:p w14:paraId="3BA1DC3C" w14:textId="77777777" w:rsidR="00DC23C3" w:rsidRDefault="00DC23C3" w:rsidP="00DC23C3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  <w:p w14:paraId="65858184" w14:textId="02693E03" w:rsidR="00DC23C3" w:rsidRPr="00887793" w:rsidRDefault="00DC23C3" w:rsidP="00DC23C3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638" w:type="pct"/>
          </w:tcPr>
          <w:p w14:paraId="2C1BCB39" w14:textId="59028199" w:rsidR="00DC23C3" w:rsidRPr="00B60104" w:rsidRDefault="00DC23C3" w:rsidP="00DC23C3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E76324">
              <w:rPr>
                <w:rFonts w:ascii="Sylfaen" w:eastAsia="Sylfaen" w:hAnsi="Sylfaen" w:cs="Sylfaen"/>
                <w:bCs/>
                <w:sz w:val="20"/>
                <w:szCs w:val="20"/>
              </w:rPr>
              <w:t>სწავლის შედეგი შეიძლება განხორციელდეს და შეფასდეს დისტანციურად</w:t>
            </w:r>
          </w:p>
        </w:tc>
      </w:tr>
      <w:tr w:rsidR="00DC23C3" w:rsidRPr="00887793" w14:paraId="47F96993" w14:textId="415003A0" w:rsidTr="00DC23C3">
        <w:tc>
          <w:tcPr>
            <w:tcW w:w="916" w:type="pct"/>
          </w:tcPr>
          <w:p w14:paraId="0951CC05" w14:textId="08A369A7" w:rsidR="00DC23C3" w:rsidRPr="00887793" w:rsidRDefault="00DC23C3" w:rsidP="00DC23C3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887793">
              <w:rPr>
                <w:rFonts w:ascii="Sylfaen" w:hAnsi="Sylfaen"/>
                <w:b/>
                <w:sz w:val="20"/>
                <w:szCs w:val="20"/>
                <w:lang w:val="ka-GE"/>
              </w:rPr>
              <w:t>2</w:t>
            </w:r>
          </w:p>
        </w:tc>
        <w:tc>
          <w:tcPr>
            <w:tcW w:w="831" w:type="pct"/>
          </w:tcPr>
          <w:p w14:paraId="37F485F2" w14:textId="4595DB80" w:rsidR="00DC23C3" w:rsidRPr="00887793" w:rsidRDefault="00DC23C3" w:rsidP="00DC23C3">
            <w:pPr>
              <w:pStyle w:val="ListParagraph"/>
              <w:numPr>
                <w:ilvl w:val="0"/>
                <w:numId w:val="11"/>
              </w:numPr>
              <w:ind w:left="35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87793">
              <w:rPr>
                <w:rFonts w:ascii="Sylfaen" w:hAnsi="Sylfaen" w:cs="Arial"/>
                <w:sz w:val="20"/>
                <w:szCs w:val="20"/>
                <w:lang w:val="ka-GE"/>
              </w:rPr>
              <w:t>სამკურნალო საშუალებების ბრუნვის კონტროლისას გამოყენებული ტერმინები; ნებართვის ტიპები;</w:t>
            </w:r>
          </w:p>
          <w:p w14:paraId="170B34C6" w14:textId="2112867B" w:rsidR="00DC23C3" w:rsidRPr="00887793" w:rsidRDefault="00DC23C3" w:rsidP="00DC23C3">
            <w:pPr>
              <w:pStyle w:val="ListParagraph"/>
              <w:numPr>
                <w:ilvl w:val="0"/>
                <w:numId w:val="11"/>
              </w:numPr>
              <w:ind w:left="35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87793">
              <w:rPr>
                <w:rFonts w:ascii="Sylfaen" w:hAnsi="Sylfaen" w:cs="Arial"/>
                <w:sz w:val="20"/>
                <w:szCs w:val="20"/>
                <w:lang w:val="ka-GE"/>
              </w:rPr>
              <w:t>ნებართვის გაცემის პირობები:</w:t>
            </w:r>
            <w:r w:rsidRPr="00887793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</w:t>
            </w:r>
            <w:r w:rsidRPr="00887793">
              <w:rPr>
                <w:rFonts w:ascii="Sylfaen" w:hAnsi="Sylfaen" w:cs="Arial"/>
                <w:sz w:val="20"/>
                <w:szCs w:val="20"/>
                <w:lang w:val="ka-GE"/>
              </w:rPr>
              <w:t>სავალდებულო დოკუმენტაცია, შეღავათები, ფიზიკური პირის მიერ სამკურნალო საშუალებების შემოტანა/გატანის წესი;</w:t>
            </w:r>
          </w:p>
          <w:p w14:paraId="71133479" w14:textId="77777777" w:rsidR="00DC23C3" w:rsidRPr="00887793" w:rsidRDefault="00DC23C3" w:rsidP="00DC23C3">
            <w:pPr>
              <w:pStyle w:val="ListParagraph"/>
              <w:numPr>
                <w:ilvl w:val="0"/>
                <w:numId w:val="11"/>
              </w:numPr>
              <w:ind w:left="35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87793">
              <w:rPr>
                <w:rFonts w:ascii="Sylfaen" w:hAnsi="Sylfaen" w:cs="Arial"/>
                <w:sz w:val="20"/>
                <w:szCs w:val="20"/>
                <w:lang w:val="ka-GE"/>
              </w:rPr>
              <w:t xml:space="preserve">სამკურნალო საშუალებებისა და </w:t>
            </w:r>
            <w:r w:rsidRPr="00887793">
              <w:rPr>
                <w:rFonts w:ascii="Sylfaen" w:hAnsi="Sylfaen" w:cs="Arial"/>
                <w:sz w:val="20"/>
                <w:szCs w:val="20"/>
              </w:rPr>
              <w:t>პრეკურსორების</w:t>
            </w:r>
            <w:r w:rsidRPr="00887793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კონტროლისათვის საქართველოში მოქმედ </w:t>
            </w:r>
            <w:r w:rsidRPr="00887793">
              <w:rPr>
                <w:rFonts w:ascii="Sylfaen" w:hAnsi="Sylfaen" w:cs="Sylfaen"/>
                <w:sz w:val="20"/>
                <w:szCs w:val="20"/>
              </w:rPr>
              <w:t>აკრძალვებ</w:t>
            </w:r>
            <w:r w:rsidRPr="00887793">
              <w:rPr>
                <w:rFonts w:ascii="Sylfaen" w:hAnsi="Sylfaen" w:cs="Sylfaen"/>
                <w:sz w:val="20"/>
                <w:szCs w:val="20"/>
                <w:lang w:val="ka-GE"/>
              </w:rPr>
              <w:t>ი და შეზღუდვები.</w:t>
            </w:r>
          </w:p>
        </w:tc>
        <w:tc>
          <w:tcPr>
            <w:tcW w:w="684" w:type="pct"/>
          </w:tcPr>
          <w:p w14:paraId="79E8B5A4" w14:textId="36C42550" w:rsidR="00DC23C3" w:rsidRPr="00887793" w:rsidRDefault="00DC23C3" w:rsidP="00DC23C3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A95217">
              <w:rPr>
                <w:rFonts w:ascii="Sylfaen" w:hAnsi="Sylfaen"/>
                <w:sz w:val="20"/>
                <w:szCs w:val="20"/>
              </w:rPr>
              <w:t>დისკუსია, ლექცია (</w:t>
            </w:r>
            <w:r>
              <w:rPr>
                <w:rFonts w:ascii="Sylfaen" w:eastAsia="Sylfaen,Sylfaen,Calibri" w:hAnsi="Sylfaen" w:cs="Sylfaen,Sylfaen,Calibri"/>
                <w:iCs/>
                <w:sz w:val="20"/>
                <w:szCs w:val="20"/>
              </w:rPr>
              <w:t xml:space="preserve">პროფესიული განათლების მასწავლებლის </w:t>
            </w:r>
            <w:r w:rsidRPr="00A95217">
              <w:rPr>
                <w:rFonts w:ascii="Sylfaen" w:eastAsia="Sylfaen,Sylfaen,Calibri" w:hAnsi="Sylfaen" w:cs="Sylfaen,Sylfaen,Calibri"/>
                <w:iCs/>
                <w:sz w:val="20"/>
                <w:szCs w:val="20"/>
              </w:rPr>
              <w:t xml:space="preserve">მიერ თეორიული მასალის ახსნა სადემონსტრაციო საშუალებების გამოყენებით, </w:t>
            </w:r>
            <w:r>
              <w:rPr>
                <w:rFonts w:ascii="Sylfaen" w:eastAsia="Sylfaen,Sylfaen,Calibri" w:hAnsi="Sylfaen" w:cs="Sylfaen,Sylfaen,Calibri"/>
                <w:iCs/>
                <w:sz w:val="20"/>
                <w:szCs w:val="20"/>
              </w:rPr>
              <w:t xml:space="preserve">პროფესიული სტუდენტის </w:t>
            </w:r>
            <w:r w:rsidRPr="00A95217">
              <w:rPr>
                <w:rFonts w:ascii="Sylfaen" w:eastAsia="Sylfaen,Sylfaen,Calibri" w:hAnsi="Sylfaen" w:cs="Sylfaen,Sylfaen,Calibri"/>
                <w:iCs/>
                <w:sz w:val="20"/>
                <w:szCs w:val="20"/>
              </w:rPr>
              <w:t>/მსმენელის მიერ დამოუკიდებლად შესასრულებელი დავალების განსაზღვრ</w:t>
            </w:r>
            <w:r w:rsidRPr="00A95217">
              <w:rPr>
                <w:rFonts w:ascii="Sylfaen" w:eastAsia="Sylfaen,Sylfaen,Sylfaen,Calibri" w:hAnsi="Sylfaen" w:cs="Sylfaen,Sylfaen,Sylfaen,Calibri"/>
                <w:iCs/>
                <w:sz w:val="20"/>
                <w:szCs w:val="20"/>
              </w:rPr>
              <w:t>ა</w:t>
            </w:r>
            <w:r w:rsidRPr="00A95217">
              <w:rPr>
                <w:rFonts w:ascii="Sylfaen" w:hAnsi="Sylfaen"/>
                <w:sz w:val="20"/>
                <w:szCs w:val="20"/>
              </w:rPr>
              <w:t>)</w:t>
            </w:r>
          </w:p>
        </w:tc>
        <w:tc>
          <w:tcPr>
            <w:tcW w:w="830" w:type="pct"/>
          </w:tcPr>
          <w:p w14:paraId="406554BF" w14:textId="0A70EB65" w:rsidR="00DC23C3" w:rsidRPr="00CE529E" w:rsidRDefault="00DC23C3" w:rsidP="00DC23C3">
            <w:pPr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>
              <w:rPr>
                <w:rFonts w:ascii="Sylfaen" w:eastAsia="Sylfaen" w:hAnsi="Sylfaen" w:cs="Sylfaen"/>
                <w:sz w:val="20"/>
                <w:szCs w:val="20"/>
              </w:rPr>
              <w:t xml:space="preserve">პროფესიული განათლების მასწავლებელი ახდენს  პროფესიული სტუდენტის მიერ შესრულებული (მათ შორის დისტანციურად) კონკრეტული </w:t>
            </w:r>
            <w:r w:rsidRPr="00CE529E">
              <w:rPr>
                <w:rFonts w:ascii="Sylfaen" w:eastAsia="Sylfaen" w:hAnsi="Sylfaen" w:cs="Sylfaen"/>
                <w:sz w:val="20"/>
                <w:szCs w:val="20"/>
              </w:rPr>
              <w:t>დავალების (დავალებების) შეფასებას.</w:t>
            </w:r>
          </w:p>
          <w:p w14:paraId="15AEDB0A" w14:textId="77777777" w:rsidR="00DC23C3" w:rsidRDefault="00DC23C3" w:rsidP="00DC23C3">
            <w:pPr>
              <w:ind w:left="32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  <w:p w14:paraId="72E4361D" w14:textId="1F3914F3" w:rsidR="00DC23C3" w:rsidRPr="00887793" w:rsidRDefault="00DC23C3" w:rsidP="00DC23C3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1102" w:type="pct"/>
          </w:tcPr>
          <w:p w14:paraId="4A7E1770" w14:textId="77777777" w:rsidR="00DC23C3" w:rsidRPr="00B60104" w:rsidRDefault="00DC23C3" w:rsidP="00DC23C3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B6010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გამოკითხვა - ზეპირი ან/და წერილობითი მტკიცებულება</w:t>
            </w:r>
          </w:p>
          <w:p w14:paraId="625607B7" w14:textId="77777777" w:rsidR="00DC23C3" w:rsidRDefault="00DC23C3" w:rsidP="00DC23C3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B6010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წერილობითი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გამოკითხვისას</w:t>
            </w:r>
            <w:r w:rsidRPr="00B6010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:  პროფესიული სტუდენტის მიერ წერილობით შესრულებული ნამუშევარი, რომელიც ადასტურებს ცოდნას, უნარს ან/და კომპეტენციას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.</w:t>
            </w:r>
          </w:p>
          <w:p w14:paraId="1972E421" w14:textId="77777777" w:rsidR="00DC23C3" w:rsidRDefault="00DC23C3" w:rsidP="00DC23C3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  <w:p w14:paraId="67A687FF" w14:textId="77777777" w:rsidR="00DC23C3" w:rsidRDefault="00DC23C3" w:rsidP="00DC23C3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ზეპირი გამოკითხვისას: შემფასებლის მიერ შევსებული შეფასების ფურცელი და შეფასების პროცესის ამსახველი აუდიო-ვიდეო ჩანაწერი.</w:t>
            </w:r>
          </w:p>
          <w:p w14:paraId="5F0812D7" w14:textId="77777777" w:rsidR="00DC23C3" w:rsidRDefault="00DC23C3" w:rsidP="00DC23C3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  <w:p w14:paraId="7A6AA77D" w14:textId="77777777" w:rsidR="00DC23C3" w:rsidRDefault="00DC23C3" w:rsidP="00DC23C3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ელექტრონულად ჩატარებული გამოკითხვისას: ელექტრონულად შესრულებული ნამუშევარი, რომელიც ადასტურებს ცოდნას, უნარს, ან/და კომპეტენციას.</w:t>
            </w:r>
          </w:p>
          <w:p w14:paraId="7ABC42CF" w14:textId="77777777" w:rsidR="00DC23C3" w:rsidRDefault="00DC23C3" w:rsidP="00DC23C3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  <w:p w14:paraId="18034A9A" w14:textId="5BC1087B" w:rsidR="00DC23C3" w:rsidRPr="00887793" w:rsidRDefault="00DC23C3" w:rsidP="00DC23C3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638" w:type="pct"/>
          </w:tcPr>
          <w:p w14:paraId="35A7FAA0" w14:textId="018DC388" w:rsidR="00DC23C3" w:rsidRPr="00B60104" w:rsidRDefault="00DC23C3" w:rsidP="00DC23C3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E76324">
              <w:rPr>
                <w:rFonts w:ascii="Sylfaen" w:eastAsia="Sylfaen" w:hAnsi="Sylfaen" w:cs="Sylfaen"/>
                <w:bCs/>
                <w:sz w:val="20"/>
                <w:szCs w:val="20"/>
              </w:rPr>
              <w:t>სწავლის შედეგი შეიძლება განხორციელდეს და შეფასდეს დისტანციურად</w:t>
            </w:r>
          </w:p>
        </w:tc>
      </w:tr>
      <w:tr w:rsidR="00DC23C3" w:rsidRPr="00887793" w14:paraId="412E279C" w14:textId="08469C60" w:rsidTr="00DC23C3">
        <w:tc>
          <w:tcPr>
            <w:tcW w:w="916" w:type="pct"/>
          </w:tcPr>
          <w:p w14:paraId="4CE5BAA2" w14:textId="53C7A47C" w:rsidR="00DC23C3" w:rsidRPr="00887793" w:rsidRDefault="00DC23C3" w:rsidP="00DC23C3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887793">
              <w:rPr>
                <w:rFonts w:ascii="Sylfaen" w:hAnsi="Sylfaen"/>
                <w:b/>
                <w:sz w:val="20"/>
                <w:szCs w:val="20"/>
                <w:lang w:val="ka-GE"/>
              </w:rPr>
              <w:t>3</w:t>
            </w:r>
          </w:p>
        </w:tc>
        <w:tc>
          <w:tcPr>
            <w:tcW w:w="831" w:type="pct"/>
          </w:tcPr>
          <w:p w14:paraId="4CF5DEC3" w14:textId="382E89C9" w:rsidR="00DC23C3" w:rsidRPr="00887793" w:rsidRDefault="00DC23C3" w:rsidP="00DC23C3">
            <w:pPr>
              <w:pStyle w:val="ListParagraph"/>
              <w:numPr>
                <w:ilvl w:val="0"/>
                <w:numId w:val="11"/>
              </w:numPr>
              <w:ind w:left="35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887793">
              <w:rPr>
                <w:rFonts w:ascii="Sylfaen" w:hAnsi="Sylfaen" w:cs="Arial"/>
                <w:sz w:val="20"/>
                <w:szCs w:val="20"/>
                <w:lang w:val="ka-GE"/>
              </w:rPr>
              <w:t xml:space="preserve">არაიოდიზებული მარილის იმპორტის სანებართვო </w:t>
            </w:r>
            <w:r w:rsidRPr="00887793">
              <w:rPr>
                <w:rFonts w:ascii="Sylfaen" w:hAnsi="Sylfaen" w:cs="Arial"/>
                <w:sz w:val="20"/>
                <w:szCs w:val="20"/>
                <w:lang w:val="ka-GE"/>
              </w:rPr>
              <w:lastRenderedPageBreak/>
              <w:t>პირობები და ნებართვის მისაღებად წარსადგენი აუცილებელი დოკუმენტაცია;</w:t>
            </w:r>
          </w:p>
          <w:p w14:paraId="6CF6C2F1" w14:textId="77777777" w:rsidR="00DC23C3" w:rsidRPr="00887793" w:rsidRDefault="00DC23C3" w:rsidP="00DC23C3">
            <w:pPr>
              <w:pStyle w:val="ListParagraph"/>
              <w:numPr>
                <w:ilvl w:val="0"/>
                <w:numId w:val="11"/>
              </w:numPr>
              <w:ind w:left="35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887793">
              <w:rPr>
                <w:rFonts w:ascii="Sylfaen" w:hAnsi="Sylfaen" w:cs="Arial"/>
                <w:sz w:val="20"/>
                <w:szCs w:val="20"/>
                <w:lang w:val="ka-GE"/>
              </w:rPr>
              <w:t>პესტიციდებისა და აგროქიმიკატების ბრუნვის კონტროლისას გამოყენებული ტერმინები; პესტიციდებისა და აგროქიმიკატების იმპორტის განხორციელების წესი</w:t>
            </w:r>
            <w:r w:rsidRPr="00887793">
              <w:rPr>
                <w:rFonts w:ascii="Sylfaen" w:hAnsi="Sylfaen" w:cs="Arial"/>
                <w:b/>
                <w:sz w:val="20"/>
                <w:szCs w:val="20"/>
                <w:lang w:val="ka-GE"/>
              </w:rPr>
              <w:t>;</w:t>
            </w:r>
          </w:p>
          <w:p w14:paraId="6DEE12E9" w14:textId="6C68AAAD" w:rsidR="00DC23C3" w:rsidRPr="00887793" w:rsidRDefault="00DC23C3" w:rsidP="00DC23C3">
            <w:pPr>
              <w:pStyle w:val="ListParagraph"/>
              <w:numPr>
                <w:ilvl w:val="0"/>
                <w:numId w:val="11"/>
              </w:numPr>
              <w:ind w:left="35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887793">
              <w:rPr>
                <w:rFonts w:ascii="Sylfaen" w:hAnsi="Sylfaen" w:cs="Arial"/>
                <w:sz w:val="20"/>
                <w:szCs w:val="20"/>
                <w:lang w:val="ka-GE"/>
              </w:rPr>
              <w:t>სავალდებულო სახელმწიფო რეგისტრაციის პირობები, დოკუმენტაცია, შეღავათები, აკრძალვები, მარკირების წესი; შეზღუდულად ბრუნვადი მასალების ტიპები;</w:t>
            </w:r>
          </w:p>
          <w:p w14:paraId="08538CC9" w14:textId="77777777" w:rsidR="00DC23C3" w:rsidRPr="00887793" w:rsidRDefault="00DC23C3" w:rsidP="00DC23C3">
            <w:pPr>
              <w:pStyle w:val="ListParagraph"/>
              <w:numPr>
                <w:ilvl w:val="0"/>
                <w:numId w:val="11"/>
              </w:numPr>
              <w:ind w:left="35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887793">
              <w:rPr>
                <w:rFonts w:ascii="Sylfaen" w:hAnsi="Sylfaen" w:cs="Arial"/>
                <w:sz w:val="20"/>
                <w:szCs w:val="20"/>
                <w:lang w:val="ka-GE"/>
              </w:rPr>
              <w:t>სანებართვო პირობები:</w:t>
            </w:r>
            <w:r w:rsidRPr="00887793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</w:t>
            </w:r>
            <w:r w:rsidRPr="00887793">
              <w:rPr>
                <w:rFonts w:ascii="Sylfaen" w:hAnsi="Sylfaen" w:cs="Arial"/>
                <w:sz w:val="20"/>
                <w:szCs w:val="20"/>
                <w:lang w:val="ka-GE"/>
              </w:rPr>
              <w:t>გამცემი ორგანო, ვადები, საკანონმდებლო საფუძვლები</w:t>
            </w:r>
          </w:p>
          <w:p w14:paraId="7BA1B507" w14:textId="77777777" w:rsidR="00DC23C3" w:rsidRPr="00887793" w:rsidRDefault="00DC23C3" w:rsidP="00DC23C3">
            <w:pPr>
              <w:ind w:left="35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684" w:type="pct"/>
          </w:tcPr>
          <w:p w14:paraId="51398498" w14:textId="50D71CFD" w:rsidR="00DC23C3" w:rsidRPr="00887793" w:rsidRDefault="00DC23C3" w:rsidP="00DC23C3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A95217">
              <w:rPr>
                <w:rFonts w:ascii="Sylfaen" w:hAnsi="Sylfaen"/>
                <w:sz w:val="20"/>
                <w:szCs w:val="20"/>
              </w:rPr>
              <w:lastRenderedPageBreak/>
              <w:t>დისკუსია, ლექცია (</w:t>
            </w:r>
            <w:r>
              <w:rPr>
                <w:rFonts w:ascii="Sylfaen" w:eastAsia="Sylfaen,Sylfaen,Calibri" w:hAnsi="Sylfaen" w:cs="Sylfaen,Sylfaen,Calibri"/>
                <w:iCs/>
                <w:sz w:val="20"/>
                <w:szCs w:val="20"/>
              </w:rPr>
              <w:t xml:space="preserve">პროფესიული განათლების </w:t>
            </w:r>
            <w:r>
              <w:rPr>
                <w:rFonts w:ascii="Sylfaen" w:eastAsia="Sylfaen,Sylfaen,Calibri" w:hAnsi="Sylfaen" w:cs="Sylfaen,Sylfaen,Calibri"/>
                <w:iCs/>
                <w:sz w:val="20"/>
                <w:szCs w:val="20"/>
              </w:rPr>
              <w:lastRenderedPageBreak/>
              <w:t xml:space="preserve">მასწავლებლის </w:t>
            </w:r>
            <w:r w:rsidRPr="00A95217">
              <w:rPr>
                <w:rFonts w:ascii="Sylfaen" w:eastAsia="Sylfaen,Sylfaen,Calibri" w:hAnsi="Sylfaen" w:cs="Sylfaen,Sylfaen,Calibri"/>
                <w:iCs/>
                <w:sz w:val="20"/>
                <w:szCs w:val="20"/>
              </w:rPr>
              <w:t xml:space="preserve">მიერ თეორიული მასალის ახსნა სადემონსტრაციო საშუალებების გამოყენებით, </w:t>
            </w:r>
            <w:r>
              <w:rPr>
                <w:rFonts w:ascii="Sylfaen" w:eastAsia="Sylfaen,Sylfaen,Calibri" w:hAnsi="Sylfaen" w:cs="Sylfaen,Sylfaen,Calibri"/>
                <w:iCs/>
                <w:sz w:val="20"/>
                <w:szCs w:val="20"/>
              </w:rPr>
              <w:t xml:space="preserve">პროფესიული სტუდენტის </w:t>
            </w:r>
            <w:r w:rsidRPr="00A95217">
              <w:rPr>
                <w:rFonts w:ascii="Sylfaen" w:eastAsia="Sylfaen,Sylfaen,Calibri" w:hAnsi="Sylfaen" w:cs="Sylfaen,Sylfaen,Calibri"/>
                <w:iCs/>
                <w:sz w:val="20"/>
                <w:szCs w:val="20"/>
              </w:rPr>
              <w:t>/მსმენელის მიერ დამოუკიდებლად შესასრულებელი დავალების განსაზღვრ</w:t>
            </w:r>
            <w:r w:rsidRPr="00A95217">
              <w:rPr>
                <w:rFonts w:ascii="Sylfaen" w:eastAsia="Sylfaen,Sylfaen,Sylfaen,Calibri" w:hAnsi="Sylfaen" w:cs="Sylfaen,Sylfaen,Sylfaen,Calibri"/>
                <w:iCs/>
                <w:sz w:val="20"/>
                <w:szCs w:val="20"/>
              </w:rPr>
              <w:t>ა</w:t>
            </w:r>
            <w:r w:rsidRPr="00A95217">
              <w:rPr>
                <w:rFonts w:ascii="Sylfaen" w:hAnsi="Sylfaen"/>
                <w:sz w:val="20"/>
                <w:szCs w:val="20"/>
              </w:rPr>
              <w:t>)</w:t>
            </w:r>
          </w:p>
        </w:tc>
        <w:tc>
          <w:tcPr>
            <w:tcW w:w="830" w:type="pct"/>
          </w:tcPr>
          <w:p w14:paraId="7E4EBF6E" w14:textId="2E12ED7A" w:rsidR="00DC23C3" w:rsidRPr="00CE529E" w:rsidRDefault="00DC23C3" w:rsidP="00DC23C3">
            <w:pPr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>
              <w:rPr>
                <w:rFonts w:ascii="Sylfaen" w:eastAsia="Sylfaen" w:hAnsi="Sylfaen" w:cs="Sylfaen"/>
                <w:sz w:val="20"/>
                <w:szCs w:val="20"/>
              </w:rPr>
              <w:lastRenderedPageBreak/>
              <w:t xml:space="preserve">პროფესიული განათლების მასწავლებელი ახდენს  </w:t>
            </w:r>
            <w:r>
              <w:rPr>
                <w:rFonts w:ascii="Sylfaen" w:eastAsia="Sylfaen" w:hAnsi="Sylfaen" w:cs="Sylfaen"/>
                <w:sz w:val="20"/>
                <w:szCs w:val="20"/>
              </w:rPr>
              <w:lastRenderedPageBreak/>
              <w:t xml:space="preserve">პროფესიული სტუდენტის მიერ შესრულებული (მათ შორის დისტანციურად) კონკრეტული </w:t>
            </w:r>
            <w:r w:rsidRPr="00CE529E">
              <w:rPr>
                <w:rFonts w:ascii="Sylfaen" w:eastAsia="Sylfaen" w:hAnsi="Sylfaen" w:cs="Sylfaen"/>
                <w:sz w:val="20"/>
                <w:szCs w:val="20"/>
              </w:rPr>
              <w:t>დავალების (დავალებების) შეფასებას.</w:t>
            </w:r>
          </w:p>
          <w:p w14:paraId="653BD9EA" w14:textId="77777777" w:rsidR="00DC23C3" w:rsidRDefault="00DC23C3" w:rsidP="00DC23C3">
            <w:pPr>
              <w:ind w:left="32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  <w:p w14:paraId="39D0F833" w14:textId="5B86AAD5" w:rsidR="00DC23C3" w:rsidRPr="00887793" w:rsidRDefault="00DC23C3" w:rsidP="00DC23C3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1102" w:type="pct"/>
          </w:tcPr>
          <w:p w14:paraId="1BA880B7" w14:textId="77777777" w:rsidR="00DC23C3" w:rsidRPr="00B60104" w:rsidRDefault="00DC23C3" w:rsidP="00DC23C3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B6010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>გამოკითხვა - ზეპირი ან/და წერილობითი მტკიცებულება</w:t>
            </w:r>
          </w:p>
          <w:p w14:paraId="2A5EA068" w14:textId="77777777" w:rsidR="00DC23C3" w:rsidRDefault="00DC23C3" w:rsidP="00DC23C3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B6010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წერილობითი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გამოკითხვისას</w:t>
            </w:r>
            <w:r w:rsidRPr="00B6010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:  </w:t>
            </w:r>
            <w:r w:rsidRPr="00B60104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პროფესიული სტუდენტის მიერ წერილობით შესრულებული ნამუშევარი, რომელიც ადასტურებს ცოდნას, უნარს ან/და კომპეტენციას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.</w:t>
            </w:r>
          </w:p>
          <w:p w14:paraId="0B3C8AE7" w14:textId="77777777" w:rsidR="00DC23C3" w:rsidRDefault="00DC23C3" w:rsidP="00DC23C3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  <w:p w14:paraId="2CA98095" w14:textId="77777777" w:rsidR="00DC23C3" w:rsidRDefault="00DC23C3" w:rsidP="00DC23C3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ზეპირი გამოკითხვისას: შემფასებლის მიერ შევსებული შეფასების ფურცელი და შეფასების პროცესის ამსახველი აუდიო-ვიდეო ჩანაწერი.</w:t>
            </w:r>
          </w:p>
          <w:p w14:paraId="68A85C92" w14:textId="77777777" w:rsidR="00DC23C3" w:rsidRDefault="00DC23C3" w:rsidP="00DC23C3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  <w:p w14:paraId="108C2941" w14:textId="77777777" w:rsidR="00DC23C3" w:rsidRDefault="00DC23C3" w:rsidP="00DC23C3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ელექტრონულად ჩატარებული გამოკითხვისას: ელექტრონულად შესრულებული ნამუშევარი, რომელიც ადასტურებს ცოდნას, უნარს, ან/და კომპეტენციას.</w:t>
            </w:r>
          </w:p>
          <w:p w14:paraId="3D1979AA" w14:textId="77777777" w:rsidR="00DC23C3" w:rsidRPr="00B60104" w:rsidRDefault="00DC23C3" w:rsidP="00DC23C3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  <w:p w14:paraId="7DB6A499" w14:textId="77777777" w:rsidR="00DC23C3" w:rsidRDefault="00DC23C3" w:rsidP="00DC23C3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  <w:p w14:paraId="499711A1" w14:textId="13258649" w:rsidR="00DC23C3" w:rsidRPr="00887793" w:rsidRDefault="00DC23C3" w:rsidP="00DC23C3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638" w:type="pct"/>
          </w:tcPr>
          <w:p w14:paraId="17E9D6F5" w14:textId="3692E789" w:rsidR="00DC23C3" w:rsidRPr="00B60104" w:rsidRDefault="00DC23C3" w:rsidP="00DC23C3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E76324">
              <w:rPr>
                <w:rFonts w:ascii="Sylfaen" w:eastAsia="Sylfaen" w:hAnsi="Sylfaen" w:cs="Sylfaen"/>
                <w:bCs/>
                <w:sz w:val="20"/>
                <w:szCs w:val="20"/>
              </w:rPr>
              <w:lastRenderedPageBreak/>
              <w:t xml:space="preserve">სწავლის შედეგი შეიძლება განხორციელდეს </w:t>
            </w:r>
            <w:r w:rsidRPr="00E76324">
              <w:rPr>
                <w:rFonts w:ascii="Sylfaen" w:eastAsia="Sylfaen" w:hAnsi="Sylfaen" w:cs="Sylfaen"/>
                <w:bCs/>
                <w:sz w:val="20"/>
                <w:szCs w:val="20"/>
              </w:rPr>
              <w:lastRenderedPageBreak/>
              <w:t>და შეფასდეს დისტანციურად</w:t>
            </w:r>
          </w:p>
        </w:tc>
      </w:tr>
      <w:tr w:rsidR="00DC23C3" w:rsidRPr="00887793" w14:paraId="1F9012F0" w14:textId="00E844CF" w:rsidTr="00DC23C3">
        <w:tc>
          <w:tcPr>
            <w:tcW w:w="916" w:type="pct"/>
          </w:tcPr>
          <w:p w14:paraId="73EFFC33" w14:textId="1DF4381D" w:rsidR="00DC23C3" w:rsidRPr="00887793" w:rsidRDefault="00DC23C3" w:rsidP="00DC23C3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887793">
              <w:rPr>
                <w:rFonts w:ascii="Sylfaen" w:hAnsi="Sylfaen"/>
                <w:b/>
                <w:sz w:val="20"/>
                <w:szCs w:val="20"/>
                <w:lang w:val="en-US"/>
              </w:rPr>
              <w:lastRenderedPageBreak/>
              <w:t>4</w:t>
            </w:r>
          </w:p>
        </w:tc>
        <w:tc>
          <w:tcPr>
            <w:tcW w:w="831" w:type="pct"/>
          </w:tcPr>
          <w:p w14:paraId="13BD7668" w14:textId="74F726BF" w:rsidR="00DC23C3" w:rsidRPr="00887793" w:rsidRDefault="00DC23C3" w:rsidP="00DC23C3">
            <w:pPr>
              <w:pStyle w:val="ListParagraph"/>
              <w:numPr>
                <w:ilvl w:val="0"/>
                <w:numId w:val="11"/>
              </w:numPr>
              <w:ind w:left="35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87793">
              <w:rPr>
                <w:rFonts w:ascii="Sylfaen" w:hAnsi="Sylfaen" w:cs="Arial"/>
                <w:sz w:val="20"/>
                <w:szCs w:val="20"/>
                <w:lang w:val="ka-GE"/>
              </w:rPr>
              <w:t xml:space="preserve">საერთაშორისო სატვირთო </w:t>
            </w:r>
            <w:r w:rsidRPr="00887793">
              <w:rPr>
                <w:rFonts w:ascii="Sylfaen" w:hAnsi="Sylfaen" w:cs="Arial"/>
                <w:sz w:val="20"/>
                <w:szCs w:val="20"/>
                <w:lang w:val="ka-GE"/>
              </w:rPr>
              <w:lastRenderedPageBreak/>
              <w:t>გადაზიდვის ნებართვის ტიპები;</w:t>
            </w:r>
          </w:p>
          <w:p w14:paraId="2C6B74BF" w14:textId="77777777" w:rsidR="00DC23C3" w:rsidRPr="00887793" w:rsidRDefault="00DC23C3" w:rsidP="00DC23C3">
            <w:pPr>
              <w:pStyle w:val="ListParagraph"/>
              <w:numPr>
                <w:ilvl w:val="0"/>
                <w:numId w:val="11"/>
              </w:numPr>
              <w:ind w:left="35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87793">
              <w:rPr>
                <w:rFonts w:ascii="Sylfaen" w:hAnsi="Sylfaen" w:cs="Arial"/>
                <w:sz w:val="20"/>
                <w:szCs w:val="20"/>
                <w:lang w:val="ka-GE"/>
              </w:rPr>
              <w:t>ნებართვებთან დაკავშირებული საბაჟო პროცედურები;</w:t>
            </w:r>
          </w:p>
          <w:p w14:paraId="44A1B101" w14:textId="77777777" w:rsidR="00DC23C3" w:rsidRPr="00887793" w:rsidRDefault="00DC23C3" w:rsidP="00DC23C3">
            <w:pPr>
              <w:pStyle w:val="ListParagraph"/>
              <w:numPr>
                <w:ilvl w:val="0"/>
                <w:numId w:val="11"/>
              </w:numPr>
              <w:ind w:left="35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87793">
              <w:rPr>
                <w:rFonts w:ascii="Sylfaen" w:hAnsi="Sylfaen" w:cs="Arial"/>
                <w:sz w:val="20"/>
                <w:szCs w:val="20"/>
                <w:lang w:val="ka-GE"/>
              </w:rPr>
              <w:t>სამგზავრო გადაყვანების ნებართვის ტიპები და პირობები;</w:t>
            </w:r>
          </w:p>
          <w:p w14:paraId="7ECAF73E" w14:textId="48965CBB" w:rsidR="00DC23C3" w:rsidRPr="00887793" w:rsidRDefault="00DC23C3" w:rsidP="00DC23C3">
            <w:pPr>
              <w:pStyle w:val="ListParagraph"/>
              <w:numPr>
                <w:ilvl w:val="0"/>
                <w:numId w:val="11"/>
              </w:numPr>
              <w:ind w:left="35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87793">
              <w:rPr>
                <w:rFonts w:ascii="Sylfaen" w:hAnsi="Sylfaen" w:cs="Arial"/>
                <w:sz w:val="20"/>
                <w:szCs w:val="20"/>
                <w:lang w:val="ka-GE"/>
              </w:rPr>
              <w:t>სახიფათო ტვირთების საერთაშორისო გადაზიდვაზე დაშვების მოწმობისა და კონტროლის პროცედურები;</w:t>
            </w:r>
          </w:p>
          <w:p w14:paraId="5991CE31" w14:textId="4B7048C6" w:rsidR="00DC23C3" w:rsidRPr="00887793" w:rsidRDefault="00DC23C3" w:rsidP="00DC23C3">
            <w:pPr>
              <w:pStyle w:val="ListParagraph"/>
              <w:numPr>
                <w:ilvl w:val="0"/>
                <w:numId w:val="11"/>
              </w:numPr>
              <w:ind w:left="35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87793">
              <w:rPr>
                <w:rFonts w:ascii="Sylfaen" w:hAnsi="Sylfaen" w:cs="Arial"/>
                <w:sz w:val="20"/>
                <w:szCs w:val="20"/>
                <w:lang w:val="ka-GE"/>
              </w:rPr>
              <w:t>სახიფათო ტვირთის კლასები საშიშროების ტიპის მიხედვით;</w:t>
            </w:r>
          </w:p>
          <w:p w14:paraId="1A4B0F3C" w14:textId="77777777" w:rsidR="00DC23C3" w:rsidRPr="00887793" w:rsidRDefault="00DC23C3" w:rsidP="00DC23C3">
            <w:pPr>
              <w:pStyle w:val="ListParagraph"/>
              <w:numPr>
                <w:ilvl w:val="0"/>
                <w:numId w:val="11"/>
              </w:numPr>
              <w:ind w:left="35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87793">
              <w:rPr>
                <w:rFonts w:ascii="Sylfaen" w:hAnsi="Sylfaen" w:cs="Arial"/>
                <w:sz w:val="20"/>
                <w:szCs w:val="20"/>
                <w:lang w:val="ka-GE"/>
              </w:rPr>
              <w:t>ავტოსატრანსპორტო საშუალების ლუქებზე დაშვების სერტიფიკატი.</w:t>
            </w:r>
          </w:p>
        </w:tc>
        <w:tc>
          <w:tcPr>
            <w:tcW w:w="684" w:type="pct"/>
          </w:tcPr>
          <w:p w14:paraId="669A34BA" w14:textId="79234FCA" w:rsidR="00DC23C3" w:rsidRPr="00887793" w:rsidRDefault="00DC23C3" w:rsidP="00DC23C3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A95217">
              <w:rPr>
                <w:rFonts w:ascii="Sylfaen" w:hAnsi="Sylfaen"/>
                <w:sz w:val="20"/>
                <w:szCs w:val="20"/>
              </w:rPr>
              <w:lastRenderedPageBreak/>
              <w:t>დისკუსია, ლექცია (</w:t>
            </w:r>
            <w:r>
              <w:rPr>
                <w:rFonts w:ascii="Sylfaen" w:eastAsia="Sylfaen,Sylfaen,Calibri" w:hAnsi="Sylfaen" w:cs="Sylfaen,Sylfaen,Calibri"/>
                <w:iCs/>
                <w:sz w:val="20"/>
                <w:szCs w:val="20"/>
              </w:rPr>
              <w:t xml:space="preserve">პროფესიული </w:t>
            </w:r>
            <w:r>
              <w:rPr>
                <w:rFonts w:ascii="Sylfaen" w:eastAsia="Sylfaen,Sylfaen,Calibri" w:hAnsi="Sylfaen" w:cs="Sylfaen,Sylfaen,Calibri"/>
                <w:iCs/>
                <w:sz w:val="20"/>
                <w:szCs w:val="20"/>
              </w:rPr>
              <w:lastRenderedPageBreak/>
              <w:t xml:space="preserve">განათლების მასწავლებლის </w:t>
            </w:r>
            <w:r w:rsidRPr="00A95217">
              <w:rPr>
                <w:rFonts w:ascii="Sylfaen" w:eastAsia="Sylfaen,Sylfaen,Calibri" w:hAnsi="Sylfaen" w:cs="Sylfaen,Sylfaen,Calibri"/>
                <w:iCs/>
                <w:sz w:val="20"/>
                <w:szCs w:val="20"/>
              </w:rPr>
              <w:t xml:space="preserve">მიერ თეორიული მასალის ახსნა სადემონსტრაციო საშუალებების გამოყენებით, </w:t>
            </w:r>
            <w:r>
              <w:rPr>
                <w:rFonts w:ascii="Sylfaen" w:eastAsia="Sylfaen,Sylfaen,Calibri" w:hAnsi="Sylfaen" w:cs="Sylfaen,Sylfaen,Calibri"/>
                <w:iCs/>
                <w:sz w:val="20"/>
                <w:szCs w:val="20"/>
              </w:rPr>
              <w:t xml:space="preserve">პროფესიული სტუდენტის </w:t>
            </w:r>
            <w:r w:rsidRPr="00A95217">
              <w:rPr>
                <w:rFonts w:ascii="Sylfaen" w:eastAsia="Sylfaen,Sylfaen,Calibri" w:hAnsi="Sylfaen" w:cs="Sylfaen,Sylfaen,Calibri"/>
                <w:iCs/>
                <w:sz w:val="20"/>
                <w:szCs w:val="20"/>
              </w:rPr>
              <w:t>/მსმენელის მიერ დამოუკიდებლად შესასრულებელი დავალების განსაზღვრ</w:t>
            </w:r>
            <w:r w:rsidRPr="00A95217">
              <w:rPr>
                <w:rFonts w:ascii="Sylfaen" w:eastAsia="Sylfaen,Sylfaen,Sylfaen,Calibri" w:hAnsi="Sylfaen" w:cs="Sylfaen,Sylfaen,Sylfaen,Calibri"/>
                <w:iCs/>
                <w:sz w:val="20"/>
                <w:szCs w:val="20"/>
              </w:rPr>
              <w:t>ა</w:t>
            </w:r>
            <w:r w:rsidRPr="00A95217">
              <w:rPr>
                <w:rFonts w:ascii="Sylfaen" w:hAnsi="Sylfaen"/>
                <w:sz w:val="20"/>
                <w:szCs w:val="20"/>
              </w:rPr>
              <w:t>)</w:t>
            </w:r>
          </w:p>
        </w:tc>
        <w:tc>
          <w:tcPr>
            <w:tcW w:w="830" w:type="pct"/>
          </w:tcPr>
          <w:p w14:paraId="0A4C87B6" w14:textId="77777777" w:rsidR="00DC23C3" w:rsidRPr="00CE529E" w:rsidRDefault="00DC23C3" w:rsidP="00DC23C3">
            <w:pPr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>
              <w:rPr>
                <w:rFonts w:ascii="Sylfaen" w:eastAsia="Sylfaen" w:hAnsi="Sylfaen" w:cs="Sylfaen"/>
                <w:sz w:val="20"/>
                <w:szCs w:val="20"/>
              </w:rPr>
              <w:lastRenderedPageBreak/>
              <w:t xml:space="preserve">პროფესიული განათლების </w:t>
            </w:r>
            <w:r>
              <w:rPr>
                <w:rFonts w:ascii="Sylfaen" w:eastAsia="Sylfaen" w:hAnsi="Sylfaen" w:cs="Sylfaen"/>
                <w:sz w:val="20"/>
                <w:szCs w:val="20"/>
              </w:rPr>
              <w:lastRenderedPageBreak/>
              <w:t xml:space="preserve">მასწავლებელი ახდენს  პროფესიული სტუდენტის მიერ შესრულებული (მათ შორის დისტანციურად) კონკრეტული </w:t>
            </w:r>
            <w:r w:rsidRPr="00CE529E">
              <w:rPr>
                <w:rFonts w:ascii="Sylfaen" w:eastAsia="Sylfaen" w:hAnsi="Sylfaen" w:cs="Sylfaen"/>
                <w:sz w:val="20"/>
                <w:szCs w:val="20"/>
              </w:rPr>
              <w:t>დავალების (დავალებების) შეფასებას.</w:t>
            </w:r>
          </w:p>
          <w:p w14:paraId="6BDA0B5F" w14:textId="77777777" w:rsidR="00DC23C3" w:rsidRDefault="00DC23C3" w:rsidP="00DC23C3">
            <w:pPr>
              <w:ind w:left="32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  <w:p w14:paraId="223E414F" w14:textId="4C869662" w:rsidR="00DC23C3" w:rsidRPr="00887793" w:rsidRDefault="00DC23C3" w:rsidP="00DC23C3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1102" w:type="pct"/>
          </w:tcPr>
          <w:p w14:paraId="13B15383" w14:textId="77777777" w:rsidR="00DC23C3" w:rsidRPr="00B60104" w:rsidRDefault="00DC23C3" w:rsidP="00DC23C3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B6010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>გამოკითხვა - ზეპირი ან/და წერილობითი მტკიცებულება</w:t>
            </w:r>
          </w:p>
          <w:p w14:paraId="14DD89DB" w14:textId="77777777" w:rsidR="00DC23C3" w:rsidRDefault="00DC23C3" w:rsidP="00DC23C3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B60104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წერილობითი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გამოკითხვისას</w:t>
            </w:r>
            <w:r w:rsidRPr="00B6010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:  პროფესიული სტუდენტის მიერ წერილობით შესრულებული ნამუშევარი, რომელიც ადასტურებს ცოდნას, უნარს ან/და კომპეტენციას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.</w:t>
            </w:r>
          </w:p>
          <w:p w14:paraId="11FE520E" w14:textId="77777777" w:rsidR="00DC23C3" w:rsidRDefault="00DC23C3" w:rsidP="00DC23C3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  <w:p w14:paraId="649E9F1A" w14:textId="77777777" w:rsidR="00DC23C3" w:rsidRDefault="00DC23C3" w:rsidP="00DC23C3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ზეპირი გამოკითხვისას: შემფასებლის მიერ შევსებული შეფასების ფურცელი და შეფასების პროცესის ამსახველი აუდიო-ვიდეო ჩანაწერი.</w:t>
            </w:r>
          </w:p>
          <w:p w14:paraId="6C17654C" w14:textId="77777777" w:rsidR="00DC23C3" w:rsidRDefault="00DC23C3" w:rsidP="00DC23C3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  <w:p w14:paraId="1D194A01" w14:textId="77777777" w:rsidR="00DC23C3" w:rsidRDefault="00DC23C3" w:rsidP="00DC23C3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ელექტრონულად ჩატარებული გამოკითხვისას: ელექტრონულად შესრულებული ნამუშევარი, რომელიც ადასტურებს ცოდნას, უნარს, ან/და კომპეტენციას.</w:t>
            </w:r>
          </w:p>
          <w:p w14:paraId="344A953E" w14:textId="77777777" w:rsidR="00DC23C3" w:rsidRDefault="00DC23C3" w:rsidP="00DC23C3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  <w:p w14:paraId="032C9A6D" w14:textId="5D2C90B3" w:rsidR="00DC23C3" w:rsidRPr="00887793" w:rsidRDefault="00DC23C3" w:rsidP="00DC23C3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638" w:type="pct"/>
          </w:tcPr>
          <w:p w14:paraId="69A45778" w14:textId="3CC95647" w:rsidR="00DC23C3" w:rsidRPr="00B60104" w:rsidRDefault="00DC23C3" w:rsidP="00DC23C3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E76324">
              <w:rPr>
                <w:rFonts w:ascii="Sylfaen" w:eastAsia="Sylfaen" w:hAnsi="Sylfaen" w:cs="Sylfaen"/>
                <w:bCs/>
                <w:sz w:val="20"/>
                <w:szCs w:val="20"/>
              </w:rPr>
              <w:lastRenderedPageBreak/>
              <w:t xml:space="preserve">სწავლის შედეგი შეიძლება </w:t>
            </w:r>
            <w:r w:rsidRPr="00E76324">
              <w:rPr>
                <w:rFonts w:ascii="Sylfaen" w:eastAsia="Sylfaen" w:hAnsi="Sylfaen" w:cs="Sylfaen"/>
                <w:bCs/>
                <w:sz w:val="20"/>
                <w:szCs w:val="20"/>
              </w:rPr>
              <w:lastRenderedPageBreak/>
              <w:t>განხორციელდეს და შეფასდეს დისტანციურად</w:t>
            </w:r>
          </w:p>
        </w:tc>
      </w:tr>
      <w:tr w:rsidR="00DC23C3" w:rsidRPr="00887793" w14:paraId="3840A35E" w14:textId="60BC7F1E" w:rsidTr="00DC23C3">
        <w:tc>
          <w:tcPr>
            <w:tcW w:w="916" w:type="pct"/>
          </w:tcPr>
          <w:p w14:paraId="7542F22B" w14:textId="589607C6" w:rsidR="00DC23C3" w:rsidRPr="00887793" w:rsidRDefault="00DC23C3" w:rsidP="00DC23C3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887793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5</w:t>
            </w:r>
          </w:p>
        </w:tc>
        <w:tc>
          <w:tcPr>
            <w:tcW w:w="831" w:type="pct"/>
          </w:tcPr>
          <w:p w14:paraId="0A7BBAB2" w14:textId="77777777" w:rsidR="00DC23C3" w:rsidRPr="00887793" w:rsidRDefault="00DC23C3" w:rsidP="00DC23C3">
            <w:pPr>
              <w:pStyle w:val="ListParagraph"/>
              <w:numPr>
                <w:ilvl w:val="0"/>
                <w:numId w:val="11"/>
              </w:numPr>
              <w:ind w:left="35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887793">
              <w:rPr>
                <w:rFonts w:ascii="Sylfaen" w:hAnsi="Sylfaen" w:cs="Arial"/>
                <w:sz w:val="20"/>
                <w:szCs w:val="20"/>
                <w:lang w:val="ka-GE"/>
              </w:rPr>
              <w:t>გადაშენების საფრთხის წინაშე მყოფი ველური ფლორისა და ფაუნის სახეობებით ვაჭრობის (</w:t>
            </w:r>
            <w:r w:rsidRPr="00887793">
              <w:rPr>
                <w:rFonts w:ascii="Sylfaen" w:hAnsi="Sylfaen" w:cs="Arial"/>
                <w:sz w:val="20"/>
                <w:szCs w:val="20"/>
              </w:rPr>
              <w:t>CITES)</w:t>
            </w:r>
            <w:r w:rsidRPr="00887793">
              <w:rPr>
                <w:rFonts w:ascii="Sylfaen" w:hAnsi="Sylfaen" w:cs="Arial"/>
                <w:sz w:val="20"/>
                <w:szCs w:val="20"/>
                <w:lang w:val="ka-GE"/>
              </w:rPr>
              <w:t xml:space="preserve"> კონტროლისას გამოყენებული ტერმინების მნიშვნელობა.</w:t>
            </w:r>
          </w:p>
          <w:p w14:paraId="53647B11" w14:textId="77777777" w:rsidR="00DC23C3" w:rsidRPr="00887793" w:rsidRDefault="00DC23C3" w:rsidP="00DC23C3">
            <w:pPr>
              <w:pStyle w:val="ListParagraph"/>
              <w:numPr>
                <w:ilvl w:val="0"/>
                <w:numId w:val="11"/>
              </w:numPr>
              <w:ind w:left="35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87793">
              <w:rPr>
                <w:rFonts w:ascii="Sylfaen" w:hAnsi="Sylfaen" w:cs="Arial"/>
                <w:sz w:val="20"/>
                <w:szCs w:val="20"/>
                <w:lang w:val="ka-GE"/>
              </w:rPr>
              <w:t>ექსპორტ-</w:t>
            </w:r>
            <w:r w:rsidRPr="00887793">
              <w:rPr>
                <w:rFonts w:ascii="Sylfaen" w:hAnsi="Sylfaen" w:cs="Arial"/>
                <w:sz w:val="20"/>
                <w:szCs w:val="20"/>
                <w:lang w:val="ka-GE"/>
              </w:rPr>
              <w:lastRenderedPageBreak/>
              <w:t>იმპორტისათვის დანართების მიხედვით საჭირო დოკუმენტაცის ჩამონათვალი; გადაშენების საფრთხის წინაშე მყოფი ველური ფლორისა და ფაუნის სახეობებით ვაჭრობის (</w:t>
            </w:r>
            <w:r w:rsidRPr="00887793">
              <w:rPr>
                <w:rFonts w:ascii="Sylfaen" w:hAnsi="Sylfaen" w:cs="Arial"/>
                <w:sz w:val="20"/>
                <w:szCs w:val="20"/>
              </w:rPr>
              <w:t>CITES)</w:t>
            </w:r>
            <w:r w:rsidRPr="00887793">
              <w:rPr>
                <w:rFonts w:ascii="Sylfaen" w:hAnsi="Sylfaen" w:cs="Arial"/>
                <w:sz w:val="20"/>
                <w:szCs w:val="20"/>
                <w:lang w:val="ka-GE"/>
              </w:rPr>
              <w:t>-ის სახეობების ექსპორტ-იმპორტისათვის საჭირო სერტიფიკატის ტიპები და გამონაკლისი შემთხვევები.</w:t>
            </w:r>
          </w:p>
        </w:tc>
        <w:tc>
          <w:tcPr>
            <w:tcW w:w="684" w:type="pct"/>
          </w:tcPr>
          <w:p w14:paraId="17BD1289" w14:textId="433D5B12" w:rsidR="00DC23C3" w:rsidRPr="00887793" w:rsidRDefault="00DC23C3" w:rsidP="00DC23C3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A95217">
              <w:rPr>
                <w:rFonts w:ascii="Sylfaen" w:hAnsi="Sylfaen"/>
                <w:sz w:val="20"/>
                <w:szCs w:val="20"/>
              </w:rPr>
              <w:lastRenderedPageBreak/>
              <w:t>დისკუსია, ლექცია (</w:t>
            </w:r>
            <w:r>
              <w:rPr>
                <w:rFonts w:ascii="Sylfaen" w:eastAsia="Sylfaen,Sylfaen,Calibri" w:hAnsi="Sylfaen" w:cs="Sylfaen,Sylfaen,Calibri"/>
                <w:iCs/>
                <w:sz w:val="20"/>
                <w:szCs w:val="20"/>
              </w:rPr>
              <w:t xml:space="preserve">პროფესიული განათლების მასწავლებლის </w:t>
            </w:r>
            <w:r w:rsidRPr="00A95217">
              <w:rPr>
                <w:rFonts w:ascii="Sylfaen" w:eastAsia="Sylfaen,Sylfaen,Calibri" w:hAnsi="Sylfaen" w:cs="Sylfaen,Sylfaen,Calibri"/>
                <w:iCs/>
                <w:sz w:val="20"/>
                <w:szCs w:val="20"/>
              </w:rPr>
              <w:t xml:space="preserve">მიერ თეორიული მასალის ახსნა სადემონსტრაციო საშუალებების გამოყენებით, </w:t>
            </w:r>
            <w:r>
              <w:rPr>
                <w:rFonts w:ascii="Sylfaen" w:eastAsia="Sylfaen,Sylfaen,Calibri" w:hAnsi="Sylfaen" w:cs="Sylfaen,Sylfaen,Calibri"/>
                <w:iCs/>
                <w:sz w:val="20"/>
                <w:szCs w:val="20"/>
              </w:rPr>
              <w:t xml:space="preserve">პროფესიული სტუდენტის </w:t>
            </w:r>
            <w:r w:rsidRPr="00A95217">
              <w:rPr>
                <w:rFonts w:ascii="Sylfaen" w:eastAsia="Sylfaen,Sylfaen,Calibri" w:hAnsi="Sylfaen" w:cs="Sylfaen,Sylfaen,Calibri"/>
                <w:iCs/>
                <w:sz w:val="20"/>
                <w:szCs w:val="20"/>
              </w:rPr>
              <w:lastRenderedPageBreak/>
              <w:t>/მსმენელის მიერ დამოუკიდებლად შესასრულებელი დავალების განსაზღვრ</w:t>
            </w:r>
            <w:r w:rsidRPr="00A95217">
              <w:rPr>
                <w:rFonts w:ascii="Sylfaen" w:eastAsia="Sylfaen,Sylfaen,Sylfaen,Calibri" w:hAnsi="Sylfaen" w:cs="Sylfaen,Sylfaen,Sylfaen,Calibri"/>
                <w:iCs/>
                <w:sz w:val="20"/>
                <w:szCs w:val="20"/>
              </w:rPr>
              <w:t>ა</w:t>
            </w:r>
            <w:r w:rsidRPr="00A95217">
              <w:rPr>
                <w:rFonts w:ascii="Sylfaen" w:hAnsi="Sylfaen"/>
                <w:sz w:val="20"/>
                <w:szCs w:val="20"/>
              </w:rPr>
              <w:t>)</w:t>
            </w:r>
          </w:p>
        </w:tc>
        <w:tc>
          <w:tcPr>
            <w:tcW w:w="830" w:type="pct"/>
          </w:tcPr>
          <w:p w14:paraId="34FF11EE" w14:textId="77777777" w:rsidR="00DC23C3" w:rsidRPr="00CE529E" w:rsidRDefault="00DC23C3" w:rsidP="00DC23C3">
            <w:pPr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>
              <w:rPr>
                <w:rFonts w:ascii="Sylfaen" w:eastAsia="Sylfaen" w:hAnsi="Sylfaen" w:cs="Sylfaen"/>
                <w:sz w:val="20"/>
                <w:szCs w:val="20"/>
              </w:rPr>
              <w:lastRenderedPageBreak/>
              <w:t xml:space="preserve">პროფესიული განათლების მასწავლებელი ახდენს  პროფესიული სტუდენტის მიერ შესრულებული (მათ შორის დისტანციურად) კონკრეტული </w:t>
            </w:r>
            <w:r w:rsidRPr="00CE529E">
              <w:rPr>
                <w:rFonts w:ascii="Sylfaen" w:eastAsia="Sylfaen" w:hAnsi="Sylfaen" w:cs="Sylfaen"/>
                <w:sz w:val="20"/>
                <w:szCs w:val="20"/>
              </w:rPr>
              <w:t>დავალების (დავალებების) შეფასებას.</w:t>
            </w:r>
          </w:p>
          <w:p w14:paraId="67304E04" w14:textId="77777777" w:rsidR="00DC23C3" w:rsidRDefault="00DC23C3" w:rsidP="00DC23C3">
            <w:pPr>
              <w:ind w:left="32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  <w:p w14:paraId="0AC61B61" w14:textId="551083A8" w:rsidR="00DC23C3" w:rsidRPr="00887793" w:rsidRDefault="00DC23C3" w:rsidP="00DC23C3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1102" w:type="pct"/>
          </w:tcPr>
          <w:p w14:paraId="4725C938" w14:textId="77777777" w:rsidR="00DC23C3" w:rsidRPr="00B60104" w:rsidRDefault="00DC23C3" w:rsidP="00DC23C3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B6010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>გამოკითხვა - ზეპირი ან/და წერილობითი მტკიცებულება</w:t>
            </w:r>
          </w:p>
          <w:p w14:paraId="0FA53ACB" w14:textId="77777777" w:rsidR="00DC23C3" w:rsidRDefault="00DC23C3" w:rsidP="00DC23C3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B6010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წერილობითი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გამოკითხვისას</w:t>
            </w:r>
            <w:r w:rsidRPr="00B6010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:  პროფესიული სტუდენტის მიერ წერილობით შესრულებული ნამუშევარი, რომელიც ადასტურებს ცოდნას, უნარს ან/და კომპეტენციას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.</w:t>
            </w:r>
          </w:p>
          <w:p w14:paraId="50CD423B" w14:textId="77777777" w:rsidR="00DC23C3" w:rsidRDefault="00DC23C3" w:rsidP="00DC23C3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  <w:p w14:paraId="6D72AC05" w14:textId="77777777" w:rsidR="00DC23C3" w:rsidRDefault="00DC23C3" w:rsidP="00DC23C3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ზეპირი გამოკითხვისას: შემფასებლის მიერ შევსებული 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შეფასების ფურცელი და შეფასების პროცესის ამსახველი აუდიო-ვიდეო ჩანაწერი.</w:t>
            </w:r>
          </w:p>
          <w:p w14:paraId="6E38D769" w14:textId="77777777" w:rsidR="00DC23C3" w:rsidRDefault="00DC23C3" w:rsidP="00DC23C3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  <w:p w14:paraId="73F574D3" w14:textId="77777777" w:rsidR="00DC23C3" w:rsidRDefault="00DC23C3" w:rsidP="00DC23C3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ელექტრონულად ჩატარებული გამოკითხვისას: ელექტრონულად შესრულებული ნამუშევარი, რომელიც ადასტურებს ცოდნას, უნარს, ან/და კომპეტენციას.</w:t>
            </w:r>
          </w:p>
          <w:p w14:paraId="633E2CCE" w14:textId="77777777" w:rsidR="00DC23C3" w:rsidRDefault="00DC23C3" w:rsidP="00DC23C3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  <w:p w14:paraId="17936C18" w14:textId="4745F71E" w:rsidR="00DC23C3" w:rsidRPr="00887793" w:rsidRDefault="00DC23C3" w:rsidP="00DC23C3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638" w:type="pct"/>
          </w:tcPr>
          <w:p w14:paraId="3A65961D" w14:textId="12FFA921" w:rsidR="00DC23C3" w:rsidRPr="00B60104" w:rsidRDefault="00DC23C3" w:rsidP="00DC23C3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E76324">
              <w:rPr>
                <w:rFonts w:ascii="Sylfaen" w:eastAsia="Sylfaen" w:hAnsi="Sylfaen" w:cs="Sylfaen"/>
                <w:bCs/>
                <w:sz w:val="20"/>
                <w:szCs w:val="20"/>
              </w:rPr>
              <w:lastRenderedPageBreak/>
              <w:t>სწავლის შედეგი შეიძლება განხორციელდეს და შეფასდეს დისტანციურად</w:t>
            </w:r>
          </w:p>
        </w:tc>
      </w:tr>
      <w:tr w:rsidR="00DC23C3" w:rsidRPr="00887793" w14:paraId="5B0AFFF1" w14:textId="663CA5CF" w:rsidTr="00DC23C3">
        <w:tc>
          <w:tcPr>
            <w:tcW w:w="916" w:type="pct"/>
          </w:tcPr>
          <w:p w14:paraId="3B614931" w14:textId="15ACC930" w:rsidR="00DC23C3" w:rsidRPr="00887793" w:rsidRDefault="00DC23C3" w:rsidP="00DC23C3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887793">
              <w:rPr>
                <w:rFonts w:ascii="Sylfaen" w:hAnsi="Sylfaen"/>
                <w:b/>
                <w:sz w:val="20"/>
                <w:szCs w:val="20"/>
                <w:lang w:val="ka-GE"/>
              </w:rPr>
              <w:t>6</w:t>
            </w:r>
          </w:p>
        </w:tc>
        <w:tc>
          <w:tcPr>
            <w:tcW w:w="831" w:type="pct"/>
          </w:tcPr>
          <w:p w14:paraId="5CF8984B" w14:textId="77777777" w:rsidR="00DC23C3" w:rsidRPr="00887793" w:rsidRDefault="00DC23C3" w:rsidP="00DC23C3">
            <w:pPr>
              <w:pStyle w:val="ListParagraph"/>
              <w:numPr>
                <w:ilvl w:val="0"/>
                <w:numId w:val="11"/>
              </w:numPr>
              <w:ind w:left="35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87793">
              <w:rPr>
                <w:rFonts w:ascii="Sylfaen" w:hAnsi="Sylfaen" w:cs="Arial"/>
                <w:sz w:val="20"/>
                <w:szCs w:val="20"/>
                <w:lang w:val="ka-GE"/>
              </w:rPr>
              <w:t>კულტურულ ფასეულობებად მიჩნეულ ნივთები;</w:t>
            </w:r>
          </w:p>
          <w:p w14:paraId="6BE689CB" w14:textId="77777777" w:rsidR="0075342B" w:rsidRPr="0075342B" w:rsidRDefault="00DC23C3" w:rsidP="00DC23C3">
            <w:pPr>
              <w:pStyle w:val="ListParagraph"/>
              <w:numPr>
                <w:ilvl w:val="0"/>
                <w:numId w:val="11"/>
              </w:numPr>
              <w:ind w:left="35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87793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საქართველოში მოქმედ სანებართვო პირობები კულტურული ფასეულობების საქართველოში </w:t>
            </w:r>
            <w:r w:rsidRPr="00887793">
              <w:rPr>
                <w:rFonts w:ascii="Sylfaen" w:hAnsi="Sylfaen" w:cs="Sylfaen"/>
                <w:sz w:val="20"/>
                <w:szCs w:val="20"/>
              </w:rPr>
              <w:t>შემ</w:t>
            </w:r>
            <w:r w:rsidRPr="00887793">
              <w:rPr>
                <w:rFonts w:ascii="Sylfaen" w:hAnsi="Sylfaen" w:cs="Sylfaen"/>
                <w:sz w:val="20"/>
                <w:szCs w:val="20"/>
                <w:lang w:val="ka-GE"/>
              </w:rPr>
              <w:t>ო</w:t>
            </w:r>
            <w:r w:rsidRPr="00887793">
              <w:rPr>
                <w:rFonts w:ascii="Sylfaen" w:hAnsi="Sylfaen" w:cs="Sylfaen"/>
                <w:sz w:val="20"/>
                <w:szCs w:val="20"/>
              </w:rPr>
              <w:t>ტანა-გატანასთან</w:t>
            </w:r>
            <w:r w:rsidRPr="00887793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დაკავშირებით; </w:t>
            </w:r>
          </w:p>
          <w:p w14:paraId="0E287160" w14:textId="3AFA6980" w:rsidR="00DC23C3" w:rsidRPr="00887793" w:rsidRDefault="00DC23C3" w:rsidP="00DC23C3">
            <w:pPr>
              <w:pStyle w:val="ListParagraph"/>
              <w:numPr>
                <w:ilvl w:val="0"/>
                <w:numId w:val="11"/>
              </w:numPr>
              <w:ind w:left="35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87793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ინტელექტუალური საკუთრების ობიექტების საერთაშორისო გადაადგილების </w:t>
            </w:r>
            <w:r w:rsidRPr="00887793">
              <w:rPr>
                <w:rFonts w:ascii="Sylfaen" w:hAnsi="Sylfaen" w:cs="Arial"/>
                <w:sz w:val="20"/>
                <w:szCs w:val="20"/>
                <w:lang w:val="ka-GE"/>
              </w:rPr>
              <w:lastRenderedPageBreak/>
              <w:t>კონტროლისას გამოყენებული ტერმინების მნიშვნელო</w:t>
            </w:r>
            <w:r w:rsidR="0075342B">
              <w:rPr>
                <w:rFonts w:ascii="Sylfaen" w:hAnsi="Sylfaen" w:cs="Arial"/>
                <w:sz w:val="20"/>
                <w:szCs w:val="20"/>
                <w:lang w:val="ka-GE"/>
              </w:rPr>
              <w:t>ბა;</w:t>
            </w:r>
          </w:p>
          <w:p w14:paraId="146C8110" w14:textId="42D6DE5B" w:rsidR="00DC23C3" w:rsidRPr="00887793" w:rsidRDefault="00DC23C3" w:rsidP="00DC23C3">
            <w:pPr>
              <w:pStyle w:val="ListParagraph"/>
              <w:numPr>
                <w:ilvl w:val="0"/>
                <w:numId w:val="11"/>
              </w:numPr>
              <w:ind w:left="35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87793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ინტელექტუალური საკუთრების ობიექტები; საბაჟო პროცედურები ინტელექტუალური საკუთრების ობიექტების დაცვის მიზნით;</w:t>
            </w:r>
          </w:p>
          <w:p w14:paraId="0D3C60D4" w14:textId="77777777" w:rsidR="00DC23C3" w:rsidRPr="00887793" w:rsidRDefault="00DC23C3" w:rsidP="00DC23C3">
            <w:pPr>
              <w:pStyle w:val="ListParagraph"/>
              <w:numPr>
                <w:ilvl w:val="0"/>
                <w:numId w:val="11"/>
              </w:numPr>
              <w:ind w:left="35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87793">
              <w:rPr>
                <w:rFonts w:ascii="Sylfaen" w:hAnsi="Sylfaen" w:cs="Arial"/>
                <w:sz w:val="20"/>
                <w:szCs w:val="20"/>
                <w:lang w:val="ka-GE"/>
              </w:rPr>
              <w:t xml:space="preserve">ფულადი საშუალებების გადაადგილების მონიტორინგის პროცედურები; </w:t>
            </w:r>
            <w:r w:rsidRPr="00887793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ვალუტის მფლობელის მიერ საბაჟო საზღვრის გადაკვეთასთან დაკავშირებულ </w:t>
            </w:r>
            <w:r w:rsidRPr="00887793">
              <w:rPr>
                <w:rFonts w:ascii="Sylfaen" w:hAnsi="Sylfaen" w:cs="Sylfaen"/>
                <w:sz w:val="20"/>
                <w:szCs w:val="20"/>
              </w:rPr>
              <w:t>სამართალდარღვევის</w:t>
            </w:r>
            <w:r w:rsidRPr="00887793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სახეები.</w:t>
            </w:r>
          </w:p>
        </w:tc>
        <w:tc>
          <w:tcPr>
            <w:tcW w:w="684" w:type="pct"/>
          </w:tcPr>
          <w:p w14:paraId="11EC328C" w14:textId="5FBCB008" w:rsidR="00DC23C3" w:rsidRPr="00887793" w:rsidRDefault="00DC23C3" w:rsidP="00DC23C3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A95217">
              <w:rPr>
                <w:rFonts w:ascii="Sylfaen" w:hAnsi="Sylfaen"/>
                <w:sz w:val="20"/>
                <w:szCs w:val="20"/>
              </w:rPr>
              <w:lastRenderedPageBreak/>
              <w:t>დისკუსია, ლექცია (</w:t>
            </w:r>
            <w:r>
              <w:rPr>
                <w:rFonts w:ascii="Sylfaen" w:eastAsia="Sylfaen,Sylfaen,Calibri" w:hAnsi="Sylfaen" w:cs="Sylfaen,Sylfaen,Calibri"/>
                <w:iCs/>
                <w:sz w:val="20"/>
                <w:szCs w:val="20"/>
              </w:rPr>
              <w:t xml:space="preserve">პროფესიული განათლების მასწავლებლის </w:t>
            </w:r>
            <w:r w:rsidRPr="00A95217">
              <w:rPr>
                <w:rFonts w:ascii="Sylfaen" w:eastAsia="Sylfaen,Sylfaen,Calibri" w:hAnsi="Sylfaen" w:cs="Sylfaen,Sylfaen,Calibri"/>
                <w:iCs/>
                <w:sz w:val="20"/>
                <w:szCs w:val="20"/>
              </w:rPr>
              <w:t xml:space="preserve">მიერ თეორიული მასალის ახსნა სადემონსტრაციო საშუალებების გამოყენებით, </w:t>
            </w:r>
            <w:r>
              <w:rPr>
                <w:rFonts w:ascii="Sylfaen" w:eastAsia="Sylfaen,Sylfaen,Calibri" w:hAnsi="Sylfaen" w:cs="Sylfaen,Sylfaen,Calibri"/>
                <w:iCs/>
                <w:sz w:val="20"/>
                <w:szCs w:val="20"/>
              </w:rPr>
              <w:t xml:space="preserve">პროფესიული სტუდენტის </w:t>
            </w:r>
            <w:r w:rsidRPr="00A95217">
              <w:rPr>
                <w:rFonts w:ascii="Sylfaen" w:eastAsia="Sylfaen,Sylfaen,Calibri" w:hAnsi="Sylfaen" w:cs="Sylfaen,Sylfaen,Calibri"/>
                <w:iCs/>
                <w:sz w:val="20"/>
                <w:szCs w:val="20"/>
              </w:rPr>
              <w:t>/მსმენელის მიერ დამოუკიდებლად შესასრულებელი დავალების განსაზღვრ</w:t>
            </w:r>
            <w:r w:rsidRPr="00A95217">
              <w:rPr>
                <w:rFonts w:ascii="Sylfaen" w:eastAsia="Sylfaen,Sylfaen,Sylfaen,Calibri" w:hAnsi="Sylfaen" w:cs="Sylfaen,Sylfaen,Sylfaen,Calibri"/>
                <w:iCs/>
                <w:sz w:val="20"/>
                <w:szCs w:val="20"/>
              </w:rPr>
              <w:t>ა</w:t>
            </w:r>
            <w:r w:rsidRPr="00A95217">
              <w:rPr>
                <w:rFonts w:ascii="Sylfaen" w:hAnsi="Sylfaen"/>
                <w:sz w:val="20"/>
                <w:szCs w:val="20"/>
              </w:rPr>
              <w:t>)</w:t>
            </w:r>
          </w:p>
        </w:tc>
        <w:tc>
          <w:tcPr>
            <w:tcW w:w="830" w:type="pct"/>
          </w:tcPr>
          <w:p w14:paraId="385FB5DF" w14:textId="77777777" w:rsidR="00DC23C3" w:rsidRPr="00CE529E" w:rsidRDefault="00DC23C3" w:rsidP="00DC23C3">
            <w:pPr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>
              <w:rPr>
                <w:rFonts w:ascii="Sylfaen" w:eastAsia="Sylfaen" w:hAnsi="Sylfaen" w:cs="Sylfaen"/>
                <w:sz w:val="20"/>
                <w:szCs w:val="20"/>
              </w:rPr>
              <w:t xml:space="preserve">პროფესიული განათლების მასწავლებელი ახდენს  პროფესიული სტუდენტის მიერ შესრულებული (მათ შორის დისტანციურად) კონკრეტული </w:t>
            </w:r>
            <w:r w:rsidRPr="00CE529E">
              <w:rPr>
                <w:rFonts w:ascii="Sylfaen" w:eastAsia="Sylfaen" w:hAnsi="Sylfaen" w:cs="Sylfaen"/>
                <w:sz w:val="20"/>
                <w:szCs w:val="20"/>
              </w:rPr>
              <w:t>დავალების (დავალებების) შეფასებას.</w:t>
            </w:r>
          </w:p>
          <w:p w14:paraId="151B935A" w14:textId="77777777" w:rsidR="00DC23C3" w:rsidRDefault="00DC23C3" w:rsidP="00DC23C3">
            <w:pPr>
              <w:ind w:left="32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  <w:p w14:paraId="5A58A2B4" w14:textId="637AFDC7" w:rsidR="00DC23C3" w:rsidRPr="00887793" w:rsidRDefault="00DC23C3" w:rsidP="00DC23C3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1102" w:type="pct"/>
          </w:tcPr>
          <w:p w14:paraId="7B5D5B23" w14:textId="77777777" w:rsidR="00DC23C3" w:rsidRPr="00B60104" w:rsidRDefault="00DC23C3" w:rsidP="00DC23C3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B6010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გამოკითხვა - ზეპირი ან/და წერილობითი მტკიცებულება</w:t>
            </w:r>
          </w:p>
          <w:p w14:paraId="477E45D3" w14:textId="77777777" w:rsidR="00DC23C3" w:rsidRDefault="00DC23C3" w:rsidP="00DC23C3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B6010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წერილობითი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გამოკითხვისას</w:t>
            </w:r>
            <w:r w:rsidRPr="00B6010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:  პროფესიული სტუდენტის მიერ წერილობით შესრულებული ნამუშევარი, რომელიც ადასტურებს ცოდნას, უნარს ან/და კომპეტენციას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.</w:t>
            </w:r>
          </w:p>
          <w:p w14:paraId="52499016" w14:textId="77777777" w:rsidR="00DC23C3" w:rsidRDefault="00DC23C3" w:rsidP="00DC23C3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  <w:p w14:paraId="6B296D10" w14:textId="77777777" w:rsidR="00DC23C3" w:rsidRDefault="00DC23C3" w:rsidP="00DC23C3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ზეპირი გამოკითხვისას: შემფასებლის მიერ შევსებული შეფასების ფურცელი და შეფასების პროცესის ამსახველი აუდიო-ვიდეო ჩანაწერი.</w:t>
            </w:r>
          </w:p>
          <w:p w14:paraId="2A8FB4B2" w14:textId="77777777" w:rsidR="00DC23C3" w:rsidRDefault="00DC23C3" w:rsidP="00DC23C3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  <w:p w14:paraId="5B8F89F4" w14:textId="77777777" w:rsidR="00DC23C3" w:rsidRDefault="00DC23C3" w:rsidP="00DC23C3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ელექტრონულად ჩატარებული გამოკითხვისას: 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ელექტრონულად შესრულებული ნამუშევარი, რომელიც ადასტურებს ცოდნას, უნარს, ან/და კომპეტენციას.</w:t>
            </w:r>
          </w:p>
          <w:p w14:paraId="2F49ED2F" w14:textId="77777777" w:rsidR="00DC23C3" w:rsidRDefault="00DC23C3" w:rsidP="00DC23C3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  <w:p w14:paraId="2E543448" w14:textId="70E71C97" w:rsidR="00DC23C3" w:rsidRPr="00887793" w:rsidRDefault="00DC23C3" w:rsidP="00DC23C3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638" w:type="pct"/>
          </w:tcPr>
          <w:p w14:paraId="3FB1D6C8" w14:textId="75080777" w:rsidR="00DC23C3" w:rsidRPr="00B60104" w:rsidRDefault="00DC23C3" w:rsidP="00DC23C3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E76324">
              <w:rPr>
                <w:rFonts w:ascii="Sylfaen" w:eastAsia="Sylfaen" w:hAnsi="Sylfaen" w:cs="Sylfaen"/>
                <w:bCs/>
                <w:sz w:val="20"/>
                <w:szCs w:val="20"/>
              </w:rPr>
              <w:lastRenderedPageBreak/>
              <w:t>სწავლის შედეგი შეიძლება განხორციელდეს და შეფასდეს დისტანციურად</w:t>
            </w:r>
          </w:p>
        </w:tc>
      </w:tr>
      <w:tr w:rsidR="00DC23C3" w:rsidRPr="00887793" w14:paraId="2884D87C" w14:textId="248995AB" w:rsidTr="00DC23C3">
        <w:trPr>
          <w:trHeight w:val="440"/>
        </w:trPr>
        <w:tc>
          <w:tcPr>
            <w:tcW w:w="916" w:type="pct"/>
          </w:tcPr>
          <w:p w14:paraId="3E717C68" w14:textId="6613D5D2" w:rsidR="00DC23C3" w:rsidRPr="00887793" w:rsidRDefault="00DC23C3" w:rsidP="00DC23C3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88779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დამატებითი რეკომენდაციებიმოდულის განხორციელებასთან დაკავშირებით </w:t>
            </w:r>
          </w:p>
          <w:p w14:paraId="26E31860" w14:textId="77777777" w:rsidR="00DC23C3" w:rsidRPr="00887793" w:rsidRDefault="00DC23C3" w:rsidP="00DC23C3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887793">
              <w:rPr>
                <w:rFonts w:ascii="Sylfaen" w:hAnsi="Sylfaen"/>
                <w:b/>
                <w:sz w:val="20"/>
                <w:szCs w:val="20"/>
                <w:lang w:val="ka-GE"/>
              </w:rPr>
              <w:t>(საჭიროების შემთხვევაში)</w:t>
            </w:r>
          </w:p>
        </w:tc>
        <w:tc>
          <w:tcPr>
            <w:tcW w:w="3446" w:type="pct"/>
            <w:gridSpan w:val="4"/>
            <w:vAlign w:val="center"/>
          </w:tcPr>
          <w:p w14:paraId="664B85E7" w14:textId="77777777" w:rsidR="00DC23C3" w:rsidRPr="00887793" w:rsidRDefault="00DC23C3" w:rsidP="00DC23C3">
            <w:pPr>
              <w:pStyle w:val="ListParagrap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638" w:type="pct"/>
          </w:tcPr>
          <w:p w14:paraId="4D3F80E2" w14:textId="77777777" w:rsidR="00DC23C3" w:rsidRPr="00887793" w:rsidRDefault="00DC23C3" w:rsidP="00DC23C3">
            <w:pPr>
              <w:pStyle w:val="ListParagrap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</w:tbl>
    <w:p w14:paraId="3C7801D2" w14:textId="77777777" w:rsidR="00B75B78" w:rsidRPr="00887793" w:rsidRDefault="00B75B78" w:rsidP="00887793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3A61083E" w14:textId="77777777" w:rsidR="00637623" w:rsidRPr="00887793" w:rsidRDefault="00637623" w:rsidP="00887793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887793">
        <w:rPr>
          <w:rFonts w:ascii="Sylfaen" w:hAnsi="Sylfaen" w:cs="Arial"/>
          <w:b/>
          <w:sz w:val="20"/>
          <w:szCs w:val="20"/>
          <w:lang w:val="ka-GE"/>
        </w:rPr>
        <w:t>3.2</w:t>
      </w:r>
      <w:r w:rsidR="009417CD" w:rsidRPr="00887793">
        <w:rPr>
          <w:rFonts w:ascii="Sylfaen" w:hAnsi="Sylfaen" w:cs="Arial"/>
          <w:b/>
          <w:sz w:val="20"/>
          <w:szCs w:val="20"/>
          <w:lang w:val="en-US"/>
        </w:rPr>
        <w:t>.</w:t>
      </w:r>
      <w:r w:rsidRPr="00887793">
        <w:rPr>
          <w:rFonts w:ascii="Sylfaen" w:hAnsi="Sylfaen" w:cs="Arial"/>
          <w:b/>
          <w:sz w:val="20"/>
          <w:szCs w:val="20"/>
          <w:lang w:val="ka-GE"/>
        </w:rPr>
        <w:t xml:space="preserve"> საათების განაწილების სარეკომენდაციო სქემა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61"/>
        <w:gridCol w:w="3625"/>
        <w:gridCol w:w="3149"/>
        <w:gridCol w:w="2612"/>
        <w:gridCol w:w="2547"/>
      </w:tblGrid>
      <w:tr w:rsidR="009A0D1D" w:rsidRPr="00887793" w14:paraId="373DB5F2" w14:textId="77777777" w:rsidTr="003C04F0">
        <w:trPr>
          <w:trHeight w:val="494"/>
        </w:trPr>
        <w:tc>
          <w:tcPr>
            <w:tcW w:w="994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E0CEA2B" w14:textId="77777777" w:rsidR="009A0D1D" w:rsidRPr="00887793" w:rsidRDefault="009A0D1D" w:rsidP="0088779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887793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სწავლის შედეგები</w:t>
            </w:r>
          </w:p>
        </w:tc>
        <w:tc>
          <w:tcPr>
            <w:tcW w:w="4006" w:type="pct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04C45DA" w14:textId="77777777" w:rsidR="009A0D1D" w:rsidRPr="00887793" w:rsidRDefault="009A0D1D" w:rsidP="00887793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887793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საათების განაწილება სწავლის შედეგების მიხედ</w:t>
            </w:r>
            <w:r w:rsidRPr="00887793">
              <w:rPr>
                <w:rFonts w:ascii="Sylfaen" w:hAnsi="Sylfaen"/>
                <w:b/>
                <w:bCs/>
                <w:iCs/>
                <w:sz w:val="20"/>
                <w:szCs w:val="20"/>
                <w:lang w:val="ka-GE"/>
              </w:rPr>
              <w:t>ვით</w:t>
            </w:r>
          </w:p>
        </w:tc>
      </w:tr>
      <w:tr w:rsidR="009A0D1D" w:rsidRPr="00887793" w14:paraId="448E0607" w14:textId="77777777" w:rsidTr="003C04F0">
        <w:trPr>
          <w:trHeight w:val="340"/>
        </w:trPr>
        <w:tc>
          <w:tcPr>
            <w:tcW w:w="994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699042" w14:textId="77777777" w:rsidR="009A0D1D" w:rsidRPr="00887793" w:rsidRDefault="009A0D1D" w:rsidP="00887793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21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53AA0C" w14:textId="77777777" w:rsidR="009A0D1D" w:rsidRPr="00887793" w:rsidRDefault="009A0D1D" w:rsidP="00887793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887793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საკონტაქტო</w:t>
            </w:r>
          </w:p>
        </w:tc>
        <w:tc>
          <w:tcPr>
            <w:tcW w:w="1057" w:type="pct"/>
            <w:vAlign w:val="center"/>
          </w:tcPr>
          <w:p w14:paraId="6D61EFB0" w14:textId="77777777" w:rsidR="009A0D1D" w:rsidRPr="00887793" w:rsidRDefault="009A0D1D" w:rsidP="00887793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887793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დამოუკიდებელი</w:t>
            </w:r>
          </w:p>
        </w:tc>
        <w:tc>
          <w:tcPr>
            <w:tcW w:w="877" w:type="pct"/>
            <w:vAlign w:val="center"/>
          </w:tcPr>
          <w:p w14:paraId="40A26935" w14:textId="77777777" w:rsidR="009A0D1D" w:rsidRPr="00887793" w:rsidRDefault="009A0D1D" w:rsidP="00887793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887793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შეფასება</w:t>
            </w:r>
          </w:p>
        </w:tc>
        <w:tc>
          <w:tcPr>
            <w:tcW w:w="855" w:type="pct"/>
            <w:vAlign w:val="center"/>
          </w:tcPr>
          <w:p w14:paraId="14C9F78F" w14:textId="77777777" w:rsidR="009A0D1D" w:rsidRPr="00887793" w:rsidRDefault="009A0D1D" w:rsidP="00887793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887793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</w:tr>
      <w:tr w:rsidR="003C04F0" w:rsidRPr="00887793" w14:paraId="3DE80F92" w14:textId="77777777" w:rsidTr="003C04F0">
        <w:tc>
          <w:tcPr>
            <w:tcW w:w="9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1D8CB8" w14:textId="77777777" w:rsidR="003C04F0" w:rsidRPr="00887793" w:rsidRDefault="003C04F0" w:rsidP="00887793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887793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lastRenderedPageBreak/>
              <w:t>1</w:t>
            </w:r>
          </w:p>
        </w:tc>
        <w:tc>
          <w:tcPr>
            <w:tcW w:w="121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99069C" w14:textId="5B05697E" w:rsidR="003C04F0" w:rsidRPr="00887793" w:rsidRDefault="003C04F0" w:rsidP="00887793">
            <w:pPr>
              <w:spacing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887793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15</w:t>
            </w:r>
          </w:p>
        </w:tc>
        <w:tc>
          <w:tcPr>
            <w:tcW w:w="105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0E44E9" w14:textId="3B440A78" w:rsidR="003C04F0" w:rsidRPr="00887793" w:rsidRDefault="003C04F0" w:rsidP="00887793">
            <w:pPr>
              <w:spacing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887793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8</w:t>
            </w:r>
          </w:p>
        </w:tc>
        <w:tc>
          <w:tcPr>
            <w:tcW w:w="87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BFF74D" w14:textId="77777777" w:rsidR="003C04F0" w:rsidRPr="00887793" w:rsidRDefault="003C04F0" w:rsidP="00887793">
            <w:pPr>
              <w:spacing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887793">
              <w:rPr>
                <w:rFonts w:ascii="Sylfaen" w:hAnsi="Sylfaen"/>
                <w:sz w:val="20"/>
                <w:szCs w:val="20"/>
                <w:lang w:val="ka-GE"/>
              </w:rPr>
              <w:t>2</w:t>
            </w:r>
          </w:p>
        </w:tc>
        <w:tc>
          <w:tcPr>
            <w:tcW w:w="855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308500" w14:textId="2F8AD683" w:rsidR="003C04F0" w:rsidRPr="00887793" w:rsidRDefault="003C04F0" w:rsidP="00887793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887793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100</w:t>
            </w:r>
          </w:p>
        </w:tc>
      </w:tr>
      <w:tr w:rsidR="003C04F0" w:rsidRPr="00887793" w14:paraId="3D5276F0" w14:textId="77777777" w:rsidTr="0075342B">
        <w:trPr>
          <w:trHeight w:val="215"/>
        </w:trPr>
        <w:tc>
          <w:tcPr>
            <w:tcW w:w="9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871C35A" w14:textId="77777777" w:rsidR="003C04F0" w:rsidRPr="00887793" w:rsidRDefault="003C04F0" w:rsidP="00887793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887793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2</w:t>
            </w:r>
          </w:p>
        </w:tc>
        <w:tc>
          <w:tcPr>
            <w:tcW w:w="121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12B5C2" w14:textId="3714DBF7" w:rsidR="003C04F0" w:rsidRPr="00887793" w:rsidRDefault="003C04F0" w:rsidP="00887793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887793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8</w:t>
            </w:r>
          </w:p>
        </w:tc>
        <w:tc>
          <w:tcPr>
            <w:tcW w:w="105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01E07B" w14:textId="0457755E" w:rsidR="003C04F0" w:rsidRPr="00887793" w:rsidRDefault="003C04F0" w:rsidP="00887793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887793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3.5</w:t>
            </w:r>
          </w:p>
        </w:tc>
        <w:tc>
          <w:tcPr>
            <w:tcW w:w="87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89DE8B" w14:textId="674962C4" w:rsidR="003C04F0" w:rsidRPr="00887793" w:rsidRDefault="003C04F0" w:rsidP="00887793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887793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1</w:t>
            </w:r>
          </w:p>
        </w:tc>
        <w:tc>
          <w:tcPr>
            <w:tcW w:w="855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7661B2" w14:textId="2D04E325" w:rsidR="003C04F0" w:rsidRPr="00887793" w:rsidRDefault="003C04F0" w:rsidP="00887793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</w:p>
        </w:tc>
      </w:tr>
      <w:tr w:rsidR="003C04F0" w:rsidRPr="00887793" w14:paraId="6A0B5C60" w14:textId="77777777" w:rsidTr="003C04F0">
        <w:tc>
          <w:tcPr>
            <w:tcW w:w="9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1F491A" w14:textId="77777777" w:rsidR="003C04F0" w:rsidRPr="00887793" w:rsidRDefault="003C04F0" w:rsidP="00887793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887793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3</w:t>
            </w:r>
          </w:p>
        </w:tc>
        <w:tc>
          <w:tcPr>
            <w:tcW w:w="121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19E3A8" w14:textId="5F11DCC7" w:rsidR="003C04F0" w:rsidRPr="00887793" w:rsidRDefault="003C04F0" w:rsidP="00887793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887793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8</w:t>
            </w:r>
          </w:p>
        </w:tc>
        <w:tc>
          <w:tcPr>
            <w:tcW w:w="105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0CCEA6" w14:textId="51FB5415" w:rsidR="003C04F0" w:rsidRPr="00887793" w:rsidRDefault="003C04F0" w:rsidP="00887793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887793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3.5</w:t>
            </w:r>
          </w:p>
        </w:tc>
        <w:tc>
          <w:tcPr>
            <w:tcW w:w="87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278669" w14:textId="47532768" w:rsidR="003C04F0" w:rsidRPr="00887793" w:rsidRDefault="003C04F0" w:rsidP="00887793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887793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1</w:t>
            </w:r>
          </w:p>
        </w:tc>
        <w:tc>
          <w:tcPr>
            <w:tcW w:w="855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DFA295" w14:textId="44630E10" w:rsidR="003C04F0" w:rsidRPr="00887793" w:rsidRDefault="003C04F0" w:rsidP="00887793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</w:p>
        </w:tc>
      </w:tr>
      <w:tr w:rsidR="003C04F0" w:rsidRPr="00887793" w14:paraId="594B9620" w14:textId="77777777" w:rsidTr="003C04F0">
        <w:tc>
          <w:tcPr>
            <w:tcW w:w="9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11900B" w14:textId="77777777" w:rsidR="003C04F0" w:rsidRPr="00887793" w:rsidRDefault="003C04F0" w:rsidP="00887793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887793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4</w:t>
            </w:r>
          </w:p>
        </w:tc>
        <w:tc>
          <w:tcPr>
            <w:tcW w:w="121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7A9579" w14:textId="4E3E07BF" w:rsidR="003C04F0" w:rsidRPr="00887793" w:rsidRDefault="003C04F0" w:rsidP="00887793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887793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8</w:t>
            </w:r>
          </w:p>
        </w:tc>
        <w:tc>
          <w:tcPr>
            <w:tcW w:w="105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9144B0" w14:textId="75540410" w:rsidR="003C04F0" w:rsidRPr="00887793" w:rsidRDefault="003C04F0" w:rsidP="00887793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887793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3.5</w:t>
            </w:r>
          </w:p>
        </w:tc>
        <w:tc>
          <w:tcPr>
            <w:tcW w:w="87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E7680C" w14:textId="59FB0D53" w:rsidR="003C04F0" w:rsidRPr="00887793" w:rsidRDefault="003C04F0" w:rsidP="00887793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887793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1</w:t>
            </w:r>
          </w:p>
        </w:tc>
        <w:tc>
          <w:tcPr>
            <w:tcW w:w="855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5A6C50" w14:textId="660BD51E" w:rsidR="003C04F0" w:rsidRPr="00887793" w:rsidRDefault="003C04F0" w:rsidP="00887793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</w:p>
        </w:tc>
      </w:tr>
      <w:tr w:rsidR="003C04F0" w:rsidRPr="00887793" w14:paraId="5D3263D9" w14:textId="77777777" w:rsidTr="003C04F0">
        <w:tc>
          <w:tcPr>
            <w:tcW w:w="9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CD49FF" w14:textId="77777777" w:rsidR="003C04F0" w:rsidRPr="00887793" w:rsidRDefault="003C04F0" w:rsidP="00887793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887793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5</w:t>
            </w:r>
          </w:p>
        </w:tc>
        <w:tc>
          <w:tcPr>
            <w:tcW w:w="121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545F05" w14:textId="04811A55" w:rsidR="003C04F0" w:rsidRPr="00887793" w:rsidRDefault="003C04F0" w:rsidP="00887793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887793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8</w:t>
            </w:r>
          </w:p>
        </w:tc>
        <w:tc>
          <w:tcPr>
            <w:tcW w:w="105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AC5271" w14:textId="1B907393" w:rsidR="003C04F0" w:rsidRPr="00887793" w:rsidRDefault="003C04F0" w:rsidP="00887793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887793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3.5</w:t>
            </w:r>
          </w:p>
        </w:tc>
        <w:tc>
          <w:tcPr>
            <w:tcW w:w="87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9A6B58" w14:textId="77777777" w:rsidR="003C04F0" w:rsidRPr="00887793" w:rsidRDefault="003C04F0" w:rsidP="00887793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887793">
              <w:rPr>
                <w:rFonts w:ascii="Sylfaen" w:hAnsi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855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02F0CD" w14:textId="202F9DFC" w:rsidR="003C04F0" w:rsidRPr="00887793" w:rsidRDefault="003C04F0" w:rsidP="00887793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</w:p>
        </w:tc>
      </w:tr>
      <w:tr w:rsidR="003C04F0" w:rsidRPr="00887793" w14:paraId="35E8B6C7" w14:textId="77777777" w:rsidTr="003C04F0">
        <w:tc>
          <w:tcPr>
            <w:tcW w:w="9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8A42DB" w14:textId="77777777" w:rsidR="003C04F0" w:rsidRPr="00887793" w:rsidRDefault="003C04F0" w:rsidP="00887793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887793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6</w:t>
            </w:r>
          </w:p>
        </w:tc>
        <w:tc>
          <w:tcPr>
            <w:tcW w:w="121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D9B9A2" w14:textId="0659D19C" w:rsidR="003C04F0" w:rsidRPr="00887793" w:rsidRDefault="003C04F0" w:rsidP="00887793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887793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15</w:t>
            </w:r>
          </w:p>
        </w:tc>
        <w:tc>
          <w:tcPr>
            <w:tcW w:w="105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8EAB25" w14:textId="2BF29C02" w:rsidR="003C04F0" w:rsidRPr="00887793" w:rsidRDefault="003C04F0" w:rsidP="00887793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887793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8</w:t>
            </w:r>
          </w:p>
        </w:tc>
        <w:tc>
          <w:tcPr>
            <w:tcW w:w="87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2541C0" w14:textId="77777777" w:rsidR="003C04F0" w:rsidRPr="00887793" w:rsidRDefault="003C04F0" w:rsidP="00887793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887793">
              <w:rPr>
                <w:rFonts w:ascii="Sylfaen" w:hAnsi="Sylfaen"/>
                <w:sz w:val="20"/>
                <w:szCs w:val="20"/>
                <w:lang w:val="ka-GE"/>
              </w:rPr>
              <w:t>2</w:t>
            </w:r>
          </w:p>
        </w:tc>
        <w:tc>
          <w:tcPr>
            <w:tcW w:w="855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0932FC" w14:textId="697D0005" w:rsidR="003C04F0" w:rsidRPr="00887793" w:rsidRDefault="003C04F0" w:rsidP="00887793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</w:p>
        </w:tc>
      </w:tr>
      <w:tr w:rsidR="003C04F0" w:rsidRPr="00887793" w14:paraId="099D1CE9" w14:textId="77777777" w:rsidTr="003C04F0">
        <w:tc>
          <w:tcPr>
            <w:tcW w:w="9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45EF5F" w14:textId="77777777" w:rsidR="003C04F0" w:rsidRPr="00887793" w:rsidRDefault="003C04F0" w:rsidP="0088779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887793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  <w:tc>
          <w:tcPr>
            <w:tcW w:w="121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C4E12F" w14:textId="27983D4C" w:rsidR="003C04F0" w:rsidRPr="00887793" w:rsidRDefault="003C04F0" w:rsidP="00887793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887793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62</w:t>
            </w:r>
          </w:p>
        </w:tc>
        <w:tc>
          <w:tcPr>
            <w:tcW w:w="105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40F768" w14:textId="1841A7BB" w:rsidR="003C04F0" w:rsidRPr="00887793" w:rsidRDefault="003C04F0" w:rsidP="00887793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887793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30</w:t>
            </w:r>
          </w:p>
        </w:tc>
        <w:tc>
          <w:tcPr>
            <w:tcW w:w="87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90A16F" w14:textId="1F0D06E2" w:rsidR="003C04F0" w:rsidRPr="00887793" w:rsidRDefault="003C04F0" w:rsidP="00887793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887793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8</w:t>
            </w:r>
          </w:p>
        </w:tc>
        <w:tc>
          <w:tcPr>
            <w:tcW w:w="855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D9C28D" w14:textId="2A96974E" w:rsidR="003C04F0" w:rsidRPr="00887793" w:rsidRDefault="003C04F0" w:rsidP="00887793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</w:p>
        </w:tc>
      </w:tr>
    </w:tbl>
    <w:p w14:paraId="6DDEDC45" w14:textId="77777777" w:rsidR="003C04F0" w:rsidRDefault="003C04F0" w:rsidP="003C04F0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35B6A127" w14:textId="56DA62BB" w:rsidR="002D5A93" w:rsidRPr="003C04F0" w:rsidRDefault="008E6B3B" w:rsidP="003C04F0">
      <w:pPr>
        <w:pStyle w:val="ListParagraph"/>
        <w:numPr>
          <w:ilvl w:val="1"/>
          <w:numId w:val="9"/>
        </w:numPr>
        <w:spacing w:before="120" w:line="240" w:lineRule="auto"/>
        <w:ind w:left="180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3C04F0">
        <w:rPr>
          <w:rFonts w:ascii="Sylfaen" w:hAnsi="Sylfaen" w:cs="Arial"/>
          <w:b/>
          <w:sz w:val="20"/>
          <w:szCs w:val="20"/>
          <w:lang w:val="ka-GE"/>
        </w:rPr>
        <w:t>სასწავლო რესურსი</w:t>
      </w:r>
    </w:p>
    <w:p w14:paraId="1CEE2347" w14:textId="77777777" w:rsidR="00E96BD0" w:rsidRPr="00887793" w:rsidRDefault="00E96BD0" w:rsidP="00887793">
      <w:pPr>
        <w:pStyle w:val="ListParagraph"/>
        <w:spacing w:line="240" w:lineRule="auto"/>
        <w:jc w:val="both"/>
        <w:rPr>
          <w:rFonts w:ascii="Sylfaen" w:hAnsi="Sylfaen"/>
          <w:sz w:val="20"/>
          <w:szCs w:val="20"/>
          <w:lang w:val="ka-GE"/>
        </w:rPr>
      </w:pPr>
    </w:p>
    <w:p w14:paraId="4E87A55D" w14:textId="44DFB887" w:rsidR="00C94AD5" w:rsidRDefault="00C94AD5" w:rsidP="00887793">
      <w:pPr>
        <w:pStyle w:val="ListParagraph"/>
        <w:numPr>
          <w:ilvl w:val="0"/>
          <w:numId w:val="14"/>
        </w:numPr>
        <w:spacing w:line="240" w:lineRule="auto"/>
        <w:ind w:left="270"/>
        <w:jc w:val="both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>საქართველოს საბაჟო კოდექსი;</w:t>
      </w:r>
    </w:p>
    <w:p w14:paraId="55B6E16B" w14:textId="6DE01B0C" w:rsidR="00C94AD5" w:rsidRDefault="00C94AD5" w:rsidP="00887793">
      <w:pPr>
        <w:pStyle w:val="ListParagraph"/>
        <w:numPr>
          <w:ilvl w:val="0"/>
          <w:numId w:val="14"/>
        </w:numPr>
        <w:spacing w:line="240" w:lineRule="auto"/>
        <w:ind w:left="270"/>
        <w:jc w:val="both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>საქართველოს საგადასახადო კოდექსი;</w:t>
      </w:r>
    </w:p>
    <w:p w14:paraId="43DF8032" w14:textId="31453682" w:rsidR="00C94AD5" w:rsidRPr="00F27014" w:rsidRDefault="00C94AD5" w:rsidP="00351C84">
      <w:pPr>
        <w:pStyle w:val="ListParagraph"/>
        <w:numPr>
          <w:ilvl w:val="0"/>
          <w:numId w:val="14"/>
        </w:numPr>
        <w:spacing w:line="240" w:lineRule="auto"/>
        <w:ind w:left="270"/>
        <w:jc w:val="both"/>
        <w:rPr>
          <w:rFonts w:ascii="Sylfaen" w:hAnsi="Sylfaen"/>
          <w:sz w:val="20"/>
          <w:szCs w:val="20"/>
          <w:lang w:val="ka-GE"/>
        </w:rPr>
      </w:pPr>
      <w:r w:rsidRPr="00C94AD5">
        <w:rPr>
          <w:rFonts w:ascii="Sylfaen" w:hAnsi="Sylfaen"/>
          <w:sz w:val="20"/>
          <w:szCs w:val="20"/>
          <w:lang w:val="ka-GE"/>
        </w:rPr>
        <w:t>საქართველოს  კანონი</w:t>
      </w:r>
      <w:r w:rsidR="00B94BD4">
        <w:rPr>
          <w:rFonts w:ascii="Sylfaen" w:hAnsi="Sylfaen"/>
          <w:sz w:val="20"/>
          <w:szCs w:val="20"/>
          <w:lang w:val="ka-GE"/>
        </w:rPr>
        <w:t xml:space="preserve"> </w:t>
      </w:r>
      <w:r w:rsidRPr="00C94AD5">
        <w:rPr>
          <w:rFonts w:ascii="Sylfaen" w:hAnsi="Sylfaen"/>
          <w:sz w:val="20"/>
          <w:szCs w:val="20"/>
          <w:lang w:val="ka-GE"/>
        </w:rPr>
        <w:t>„შეიარაღების,  სამხედრო  ტექნიკისა  და  ორმაგი  დანიშნულების  პროდუქციის საექსპორტო და საიმპორტო კონტროლის შესახებ“;საქართველოს კანონი“ბირთვული და რადიაციული უსაფრთხოების შესახებ“</w:t>
      </w:r>
      <w:r w:rsidRPr="00F27014">
        <w:rPr>
          <w:rFonts w:ascii="Sylfaen" w:hAnsi="Sylfaen"/>
          <w:sz w:val="20"/>
          <w:szCs w:val="20"/>
          <w:lang w:val="en-US"/>
        </w:rPr>
        <w:t>;</w:t>
      </w:r>
    </w:p>
    <w:p w14:paraId="2FC682D2" w14:textId="77777777" w:rsidR="00C94AD5" w:rsidRPr="00887793" w:rsidRDefault="00C94AD5" w:rsidP="00C94AD5">
      <w:pPr>
        <w:pStyle w:val="ListParagraph"/>
        <w:numPr>
          <w:ilvl w:val="0"/>
          <w:numId w:val="14"/>
        </w:numPr>
        <w:spacing w:line="240" w:lineRule="auto"/>
        <w:ind w:left="270"/>
        <w:rPr>
          <w:rFonts w:ascii="Sylfaen" w:hAnsi="Sylfaen"/>
          <w:sz w:val="20"/>
          <w:szCs w:val="20"/>
          <w:lang w:val="ka-GE"/>
        </w:rPr>
      </w:pPr>
      <w:r w:rsidRPr="00887793">
        <w:rPr>
          <w:rFonts w:ascii="Sylfaen" w:hAnsi="Sylfaen"/>
          <w:sz w:val="20"/>
          <w:szCs w:val="20"/>
          <w:lang w:val="ka-GE"/>
        </w:rPr>
        <w:t>საქართველოს კანონი „იარაღის შესახებ“;</w:t>
      </w:r>
    </w:p>
    <w:p w14:paraId="05F48DB3" w14:textId="77777777" w:rsidR="00C94AD5" w:rsidRPr="00887793" w:rsidRDefault="00C94AD5" w:rsidP="00C94AD5">
      <w:pPr>
        <w:pStyle w:val="ListParagraph"/>
        <w:numPr>
          <w:ilvl w:val="0"/>
          <w:numId w:val="14"/>
        </w:numPr>
        <w:spacing w:line="240" w:lineRule="auto"/>
        <w:ind w:left="270"/>
        <w:rPr>
          <w:rFonts w:ascii="Sylfaen" w:hAnsi="Sylfaen"/>
          <w:sz w:val="20"/>
          <w:szCs w:val="20"/>
          <w:lang w:val="ka-GE"/>
        </w:rPr>
      </w:pPr>
      <w:r w:rsidRPr="00887793">
        <w:rPr>
          <w:rFonts w:ascii="Sylfaen" w:hAnsi="Sylfaen"/>
          <w:sz w:val="20"/>
          <w:szCs w:val="20"/>
          <w:lang w:val="ka-GE"/>
        </w:rPr>
        <w:t xml:space="preserve">საქართველოს კანონი </w:t>
      </w:r>
      <w:r>
        <w:rPr>
          <w:rFonts w:ascii="Sylfaen" w:hAnsi="Sylfaen"/>
          <w:sz w:val="20"/>
          <w:szCs w:val="20"/>
          <w:lang w:val="ka-GE"/>
        </w:rPr>
        <w:t>„</w:t>
      </w:r>
      <w:r w:rsidRPr="00887793">
        <w:rPr>
          <w:rFonts w:ascii="Sylfaen" w:hAnsi="Sylfaen"/>
          <w:sz w:val="20"/>
          <w:szCs w:val="20"/>
          <w:lang w:val="ka-GE"/>
        </w:rPr>
        <w:t>ნარკოტიკული საშუალებების, ფსიქოტროპული ნივთიერებების, პრეკურსორებისა და ნარკოლოგიური დახმარების შესახებ</w:t>
      </w:r>
      <w:r>
        <w:rPr>
          <w:rFonts w:ascii="Sylfaen" w:hAnsi="Sylfaen"/>
          <w:sz w:val="20"/>
          <w:szCs w:val="20"/>
          <w:lang w:val="ka-GE"/>
        </w:rPr>
        <w:t>“</w:t>
      </w:r>
      <w:r w:rsidRPr="00887793">
        <w:rPr>
          <w:rFonts w:ascii="Sylfaen" w:hAnsi="Sylfaen"/>
          <w:sz w:val="20"/>
          <w:szCs w:val="20"/>
          <w:lang w:val="ka-GE"/>
        </w:rPr>
        <w:t>;</w:t>
      </w:r>
    </w:p>
    <w:p w14:paraId="13E504DA" w14:textId="78FB36A7" w:rsidR="00F27014" w:rsidRPr="00887793" w:rsidRDefault="00F27014" w:rsidP="00F27014">
      <w:pPr>
        <w:pStyle w:val="ListParagraph"/>
        <w:numPr>
          <w:ilvl w:val="0"/>
          <w:numId w:val="14"/>
        </w:numPr>
        <w:spacing w:line="240" w:lineRule="auto"/>
        <w:ind w:left="270"/>
        <w:rPr>
          <w:rFonts w:ascii="Sylfaen" w:hAnsi="Sylfaen"/>
          <w:sz w:val="20"/>
          <w:szCs w:val="20"/>
          <w:lang w:val="ka-GE"/>
        </w:rPr>
      </w:pPr>
      <w:r w:rsidRPr="00887793">
        <w:rPr>
          <w:rFonts w:ascii="Sylfaen" w:hAnsi="Sylfaen"/>
          <w:sz w:val="20"/>
          <w:szCs w:val="20"/>
          <w:lang w:val="ka-GE"/>
        </w:rPr>
        <w:t xml:space="preserve">საქართველოს კანონი </w:t>
      </w:r>
      <w:r>
        <w:rPr>
          <w:rFonts w:ascii="Sylfaen" w:hAnsi="Sylfaen"/>
          <w:sz w:val="20"/>
          <w:szCs w:val="20"/>
          <w:lang w:val="ka-GE"/>
        </w:rPr>
        <w:t>„</w:t>
      </w:r>
      <w:r w:rsidRPr="00887793">
        <w:rPr>
          <w:rFonts w:ascii="Sylfaen" w:hAnsi="Sylfaen" w:cs="Sylfaen"/>
          <w:sz w:val="20"/>
          <w:szCs w:val="20"/>
          <w:lang w:val="ka-GE"/>
        </w:rPr>
        <w:t>ახალი</w:t>
      </w:r>
      <w:r w:rsidRPr="00887793">
        <w:rPr>
          <w:rFonts w:ascii="Sylfaen" w:hAnsi="Sylfaen"/>
          <w:sz w:val="20"/>
          <w:szCs w:val="20"/>
          <w:lang w:val="ka-GE"/>
        </w:rPr>
        <w:t xml:space="preserve"> ფსიქოაქტიული ნივთიერებების შესახებ</w:t>
      </w:r>
      <w:r>
        <w:rPr>
          <w:rFonts w:ascii="Sylfaen" w:hAnsi="Sylfaen"/>
          <w:sz w:val="20"/>
          <w:szCs w:val="20"/>
          <w:lang w:val="ka-GE"/>
        </w:rPr>
        <w:t>“</w:t>
      </w:r>
      <w:r w:rsidRPr="00887793">
        <w:rPr>
          <w:rFonts w:ascii="Sylfaen" w:hAnsi="Sylfaen"/>
          <w:sz w:val="20"/>
          <w:szCs w:val="20"/>
          <w:lang w:val="ka-GE"/>
        </w:rPr>
        <w:t>;</w:t>
      </w:r>
    </w:p>
    <w:p w14:paraId="63F29F8F" w14:textId="68922BE6" w:rsidR="00C94AD5" w:rsidRDefault="00F27014" w:rsidP="00887793">
      <w:pPr>
        <w:pStyle w:val="ListParagraph"/>
        <w:numPr>
          <w:ilvl w:val="0"/>
          <w:numId w:val="14"/>
        </w:numPr>
        <w:spacing w:line="240" w:lineRule="auto"/>
        <w:ind w:left="270"/>
        <w:jc w:val="both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>საქართველოს კანონი „ნარჩენების იმპორტის, ექსპორტის და ტრანზიტის შესახებ“;</w:t>
      </w:r>
    </w:p>
    <w:p w14:paraId="0A461A76" w14:textId="5A5213F7" w:rsidR="00F27014" w:rsidRPr="00887793" w:rsidRDefault="00F27014" w:rsidP="00F27014">
      <w:pPr>
        <w:pStyle w:val="ListParagraph"/>
        <w:numPr>
          <w:ilvl w:val="0"/>
          <w:numId w:val="14"/>
        </w:numPr>
        <w:spacing w:line="240" w:lineRule="auto"/>
        <w:ind w:left="270"/>
        <w:rPr>
          <w:rFonts w:ascii="Sylfaen" w:hAnsi="Sylfaen"/>
          <w:sz w:val="20"/>
          <w:szCs w:val="20"/>
          <w:lang w:val="ka-GE"/>
        </w:rPr>
      </w:pPr>
      <w:r w:rsidRPr="00887793">
        <w:rPr>
          <w:rFonts w:ascii="Sylfaen" w:hAnsi="Sylfaen"/>
          <w:sz w:val="20"/>
          <w:szCs w:val="20"/>
          <w:lang w:val="ka-GE"/>
        </w:rPr>
        <w:t>საქართველოს კანონი</w:t>
      </w:r>
      <w:r>
        <w:rPr>
          <w:rFonts w:ascii="Sylfaen" w:hAnsi="Sylfaen"/>
          <w:sz w:val="20"/>
          <w:szCs w:val="20"/>
          <w:lang w:val="ka-GE"/>
        </w:rPr>
        <w:t xml:space="preserve"> </w:t>
      </w:r>
      <w:r w:rsidRPr="00887793">
        <w:rPr>
          <w:rFonts w:ascii="Sylfaen" w:hAnsi="Sylfaen"/>
          <w:sz w:val="20"/>
          <w:szCs w:val="20"/>
          <w:lang w:val="ka-GE"/>
        </w:rPr>
        <w:t xml:space="preserve">„პესტიციდებისა და აგროქიმიკატების შესახებ“ </w:t>
      </w:r>
      <w:r>
        <w:rPr>
          <w:rFonts w:ascii="Sylfaen" w:hAnsi="Sylfaen"/>
          <w:sz w:val="20"/>
          <w:szCs w:val="20"/>
          <w:lang w:val="ka-GE"/>
        </w:rPr>
        <w:t xml:space="preserve"> </w:t>
      </w:r>
      <w:r w:rsidRPr="00887793">
        <w:rPr>
          <w:rFonts w:ascii="Sylfaen" w:hAnsi="Sylfaen"/>
          <w:sz w:val="20"/>
          <w:szCs w:val="20"/>
          <w:lang w:val="ka-GE"/>
        </w:rPr>
        <w:t>;</w:t>
      </w:r>
    </w:p>
    <w:p w14:paraId="28F66879" w14:textId="059784E6" w:rsidR="00F27014" w:rsidRDefault="00F27014" w:rsidP="00887793">
      <w:pPr>
        <w:pStyle w:val="ListParagraph"/>
        <w:numPr>
          <w:ilvl w:val="0"/>
          <w:numId w:val="14"/>
        </w:numPr>
        <w:spacing w:line="240" w:lineRule="auto"/>
        <w:ind w:left="270"/>
        <w:jc w:val="both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>საქართველოს კანონი „საავტომობილო ტრანსპორტის შესახებ“;</w:t>
      </w:r>
    </w:p>
    <w:p w14:paraId="54573245" w14:textId="77777777" w:rsidR="00F27014" w:rsidRPr="00F27014" w:rsidRDefault="00F27014" w:rsidP="00F27014">
      <w:pPr>
        <w:pStyle w:val="ListParagraph"/>
        <w:numPr>
          <w:ilvl w:val="0"/>
          <w:numId w:val="14"/>
        </w:numPr>
        <w:ind w:left="270"/>
        <w:rPr>
          <w:rFonts w:ascii="Sylfaen" w:hAnsi="Sylfaen"/>
          <w:sz w:val="20"/>
          <w:szCs w:val="20"/>
          <w:lang w:val="ka-GE"/>
        </w:rPr>
      </w:pPr>
      <w:r w:rsidRPr="00F27014">
        <w:rPr>
          <w:rFonts w:ascii="Sylfaen" w:hAnsi="Sylfaen"/>
          <w:sz w:val="20"/>
          <w:szCs w:val="20"/>
          <w:lang w:val="ka-GE"/>
        </w:rPr>
        <w:t>საქართველოს კანონი „საქართველოს „წითელი ნუსხისა“ და „წითელი წიგნის“ შესახებ;</w:t>
      </w:r>
    </w:p>
    <w:p w14:paraId="0CDD3298" w14:textId="77777777" w:rsidR="005241E5" w:rsidRPr="00D740AF" w:rsidRDefault="005241E5" w:rsidP="005241E5">
      <w:pPr>
        <w:pStyle w:val="ListParagraph"/>
        <w:numPr>
          <w:ilvl w:val="0"/>
          <w:numId w:val="14"/>
        </w:numPr>
        <w:spacing w:line="240" w:lineRule="auto"/>
        <w:ind w:left="270"/>
        <w:jc w:val="both"/>
        <w:rPr>
          <w:rFonts w:ascii="Sylfaen" w:hAnsi="Sylfaen"/>
          <w:sz w:val="20"/>
          <w:szCs w:val="20"/>
          <w:lang w:val="ka-GE"/>
        </w:rPr>
      </w:pPr>
      <w:r w:rsidRPr="00D740AF">
        <w:rPr>
          <w:rFonts w:ascii="Sylfaen" w:hAnsi="Sylfaen"/>
          <w:sz w:val="20"/>
          <w:szCs w:val="20"/>
          <w:lang w:val="ka-GE"/>
        </w:rPr>
        <w:t>საქართველოს კანონი</w:t>
      </w:r>
      <w:r w:rsidRPr="00D740AF">
        <w:rPr>
          <w:rFonts w:ascii="Sylfaen" w:hAnsi="Sylfaen"/>
          <w:sz w:val="20"/>
          <w:szCs w:val="20"/>
          <w:lang w:val="en-US"/>
        </w:rPr>
        <w:t xml:space="preserve"> </w:t>
      </w:r>
      <w:r>
        <w:rPr>
          <w:rFonts w:ascii="Sylfaen" w:hAnsi="Sylfaen"/>
          <w:sz w:val="20"/>
          <w:szCs w:val="20"/>
          <w:lang w:val="ka-GE"/>
        </w:rPr>
        <w:t>„</w:t>
      </w:r>
      <w:r w:rsidRPr="00D740AF">
        <w:rPr>
          <w:rFonts w:ascii="Sylfaen" w:hAnsi="Sylfaen"/>
          <w:sz w:val="20"/>
          <w:szCs w:val="20"/>
          <w:lang w:val="ka-GE"/>
        </w:rPr>
        <w:t>კულტურულ ფასეულობათა საქართველოდან გატანისა და საქართველოში შემოტანის</w:t>
      </w:r>
      <w:r w:rsidRPr="00D740AF">
        <w:rPr>
          <w:rFonts w:ascii="Sylfaen" w:hAnsi="Sylfaen"/>
          <w:sz w:val="20"/>
          <w:szCs w:val="20"/>
          <w:lang w:val="en-US"/>
        </w:rPr>
        <w:t xml:space="preserve"> </w:t>
      </w:r>
      <w:r w:rsidRPr="00D740AF">
        <w:rPr>
          <w:rFonts w:ascii="Sylfaen" w:hAnsi="Sylfaen"/>
          <w:sz w:val="20"/>
          <w:szCs w:val="20"/>
          <w:lang w:val="ka-GE"/>
        </w:rPr>
        <w:t>შესახებ</w:t>
      </w:r>
      <w:r>
        <w:rPr>
          <w:rFonts w:ascii="Sylfaen" w:hAnsi="Sylfaen"/>
          <w:sz w:val="20"/>
          <w:szCs w:val="20"/>
          <w:lang w:val="ka-GE"/>
        </w:rPr>
        <w:t>“</w:t>
      </w:r>
      <w:r w:rsidRPr="00D740AF">
        <w:rPr>
          <w:rFonts w:ascii="Sylfaen" w:hAnsi="Sylfaen"/>
          <w:sz w:val="20"/>
          <w:szCs w:val="20"/>
          <w:lang w:val="en-US"/>
        </w:rPr>
        <w:t>;</w:t>
      </w:r>
    </w:p>
    <w:p w14:paraId="52ADCC8A" w14:textId="77777777" w:rsidR="005241E5" w:rsidRPr="00887793" w:rsidRDefault="005241E5" w:rsidP="005241E5">
      <w:pPr>
        <w:pStyle w:val="ListParagraph"/>
        <w:numPr>
          <w:ilvl w:val="0"/>
          <w:numId w:val="14"/>
        </w:numPr>
        <w:spacing w:line="240" w:lineRule="auto"/>
        <w:ind w:left="270"/>
        <w:rPr>
          <w:rFonts w:ascii="Sylfaen" w:hAnsi="Sylfaen"/>
          <w:sz w:val="20"/>
          <w:szCs w:val="20"/>
          <w:lang w:val="ka-GE"/>
        </w:rPr>
      </w:pPr>
      <w:r w:rsidRPr="00887793">
        <w:rPr>
          <w:rFonts w:ascii="Sylfaen" w:hAnsi="Sylfaen"/>
          <w:sz w:val="20"/>
          <w:szCs w:val="20"/>
          <w:lang w:val="ka-GE"/>
        </w:rPr>
        <w:t>საქართველოს კანონი „ინტელექტუალური საკუთრებასთან დაკავშირებულ სასაზღვრო ღონისძიებებათა შესახებ“;</w:t>
      </w:r>
    </w:p>
    <w:p w14:paraId="3A9939C5" w14:textId="77777777" w:rsidR="005241E5" w:rsidRPr="00887793" w:rsidRDefault="005241E5" w:rsidP="005241E5">
      <w:pPr>
        <w:pStyle w:val="ListParagraph"/>
        <w:numPr>
          <w:ilvl w:val="0"/>
          <w:numId w:val="14"/>
        </w:numPr>
        <w:spacing w:line="240" w:lineRule="auto"/>
        <w:ind w:left="270"/>
        <w:rPr>
          <w:rFonts w:ascii="Sylfaen" w:hAnsi="Sylfaen"/>
          <w:sz w:val="20"/>
          <w:szCs w:val="20"/>
          <w:lang w:val="ka-GE"/>
        </w:rPr>
      </w:pPr>
      <w:r w:rsidRPr="00887793">
        <w:rPr>
          <w:rFonts w:ascii="Sylfaen" w:hAnsi="Sylfaen" w:cs="Sylfaen"/>
          <w:sz w:val="20"/>
          <w:szCs w:val="20"/>
          <w:lang w:val="ka-GE"/>
        </w:rPr>
        <w:t>საქართველოს</w:t>
      </w:r>
      <w:r w:rsidRPr="00887793">
        <w:rPr>
          <w:rFonts w:ascii="Sylfaen" w:hAnsi="Sylfaen"/>
          <w:sz w:val="20"/>
          <w:szCs w:val="20"/>
          <w:lang w:val="ka-GE"/>
        </w:rPr>
        <w:t xml:space="preserve"> </w:t>
      </w:r>
      <w:r w:rsidRPr="00887793">
        <w:rPr>
          <w:rFonts w:ascii="Sylfaen" w:hAnsi="Sylfaen" w:cs="Sylfaen"/>
          <w:sz w:val="20"/>
          <w:szCs w:val="20"/>
          <w:lang w:val="ka-GE"/>
        </w:rPr>
        <w:t>კანონი</w:t>
      </w:r>
      <w:r w:rsidRPr="00887793">
        <w:rPr>
          <w:rFonts w:ascii="Sylfaen" w:hAnsi="Sylfaen"/>
          <w:sz w:val="20"/>
          <w:szCs w:val="20"/>
          <w:lang w:val="ka-GE"/>
        </w:rPr>
        <w:t xml:space="preserve"> </w:t>
      </w:r>
      <w:r w:rsidRPr="00887793">
        <w:rPr>
          <w:rFonts w:ascii="Sylfaen" w:hAnsi="Sylfaen" w:cs="Calibri"/>
          <w:sz w:val="20"/>
          <w:szCs w:val="20"/>
          <w:lang w:val="ka-GE"/>
        </w:rPr>
        <w:t>„</w:t>
      </w:r>
      <w:r w:rsidRPr="00887793">
        <w:rPr>
          <w:rFonts w:ascii="Sylfaen" w:hAnsi="Sylfaen" w:cs="Sylfaen"/>
          <w:sz w:val="20"/>
          <w:szCs w:val="20"/>
          <w:lang w:val="ka-GE"/>
        </w:rPr>
        <w:t>უკანონო</w:t>
      </w:r>
      <w:r w:rsidRPr="00887793">
        <w:rPr>
          <w:rFonts w:ascii="Sylfaen" w:hAnsi="Sylfaen"/>
          <w:sz w:val="20"/>
          <w:szCs w:val="20"/>
          <w:lang w:val="ka-GE"/>
        </w:rPr>
        <w:t xml:space="preserve"> </w:t>
      </w:r>
      <w:r w:rsidRPr="00887793">
        <w:rPr>
          <w:rFonts w:ascii="Sylfaen" w:hAnsi="Sylfaen" w:cs="Sylfaen"/>
          <w:sz w:val="20"/>
          <w:szCs w:val="20"/>
          <w:lang w:val="ka-GE"/>
        </w:rPr>
        <w:t>შემოსავლის</w:t>
      </w:r>
      <w:r w:rsidRPr="00887793">
        <w:rPr>
          <w:rFonts w:ascii="Sylfaen" w:hAnsi="Sylfaen"/>
          <w:sz w:val="20"/>
          <w:szCs w:val="20"/>
          <w:lang w:val="ka-GE"/>
        </w:rPr>
        <w:t xml:space="preserve"> </w:t>
      </w:r>
      <w:r w:rsidRPr="00887793">
        <w:rPr>
          <w:rFonts w:ascii="Sylfaen" w:hAnsi="Sylfaen" w:cs="Sylfaen"/>
          <w:sz w:val="20"/>
          <w:szCs w:val="20"/>
          <w:lang w:val="ka-GE"/>
        </w:rPr>
        <w:t>ლეგალიზაციის</w:t>
      </w:r>
      <w:r w:rsidRPr="00887793">
        <w:rPr>
          <w:rFonts w:ascii="Sylfaen" w:hAnsi="Sylfaen"/>
          <w:sz w:val="20"/>
          <w:szCs w:val="20"/>
          <w:lang w:val="ka-GE"/>
        </w:rPr>
        <w:t xml:space="preserve"> </w:t>
      </w:r>
      <w:r w:rsidRPr="00887793">
        <w:rPr>
          <w:rFonts w:ascii="Sylfaen" w:hAnsi="Sylfaen" w:cs="Sylfaen"/>
          <w:sz w:val="20"/>
          <w:szCs w:val="20"/>
          <w:lang w:val="ka-GE"/>
        </w:rPr>
        <w:t>აღკვეთის</w:t>
      </w:r>
      <w:r w:rsidRPr="00887793">
        <w:rPr>
          <w:rFonts w:ascii="Sylfaen" w:hAnsi="Sylfaen"/>
          <w:sz w:val="20"/>
          <w:szCs w:val="20"/>
          <w:lang w:val="ka-GE"/>
        </w:rPr>
        <w:t xml:space="preserve"> </w:t>
      </w:r>
      <w:r w:rsidRPr="00887793">
        <w:rPr>
          <w:rFonts w:ascii="Sylfaen" w:hAnsi="Sylfaen" w:cs="Sylfaen"/>
          <w:sz w:val="20"/>
          <w:szCs w:val="20"/>
          <w:lang w:val="ka-GE"/>
        </w:rPr>
        <w:t>ხელშეწყობის</w:t>
      </w:r>
      <w:r w:rsidRPr="00887793">
        <w:rPr>
          <w:rFonts w:ascii="Sylfaen" w:hAnsi="Sylfaen"/>
          <w:sz w:val="20"/>
          <w:szCs w:val="20"/>
          <w:lang w:val="ka-GE"/>
        </w:rPr>
        <w:t xml:space="preserve"> </w:t>
      </w:r>
      <w:r w:rsidRPr="00887793">
        <w:rPr>
          <w:rFonts w:ascii="Sylfaen" w:hAnsi="Sylfaen" w:cs="Sylfaen"/>
          <w:sz w:val="20"/>
          <w:szCs w:val="20"/>
          <w:lang w:val="ka-GE"/>
        </w:rPr>
        <w:t>შესახებ</w:t>
      </w:r>
      <w:r w:rsidRPr="00887793">
        <w:rPr>
          <w:rFonts w:ascii="Sylfaen" w:hAnsi="Sylfaen" w:cs="Calibri"/>
          <w:sz w:val="20"/>
          <w:szCs w:val="20"/>
          <w:lang w:val="ka-GE"/>
        </w:rPr>
        <w:t>“</w:t>
      </w:r>
      <w:r w:rsidRPr="00887793">
        <w:rPr>
          <w:rFonts w:ascii="Sylfaen" w:hAnsi="Sylfaen"/>
          <w:sz w:val="20"/>
          <w:szCs w:val="20"/>
          <w:lang w:val="ka-GE"/>
        </w:rPr>
        <w:t>;</w:t>
      </w:r>
    </w:p>
    <w:p w14:paraId="234A1F7F" w14:textId="77777777" w:rsidR="005241E5" w:rsidRPr="00887793" w:rsidRDefault="005241E5" w:rsidP="005241E5">
      <w:pPr>
        <w:pStyle w:val="ListParagraph"/>
        <w:numPr>
          <w:ilvl w:val="0"/>
          <w:numId w:val="14"/>
        </w:numPr>
        <w:spacing w:line="240" w:lineRule="auto"/>
        <w:ind w:left="270"/>
        <w:rPr>
          <w:rFonts w:ascii="Sylfaen" w:hAnsi="Sylfaen"/>
          <w:sz w:val="20"/>
          <w:szCs w:val="20"/>
          <w:lang w:val="ka-GE"/>
        </w:rPr>
      </w:pPr>
      <w:r w:rsidRPr="00887793">
        <w:rPr>
          <w:rFonts w:ascii="Sylfaen" w:hAnsi="Sylfaen"/>
          <w:sz w:val="20"/>
          <w:szCs w:val="20"/>
          <w:lang w:val="ka-GE"/>
        </w:rPr>
        <w:t>საქართველოს კანონი „ლიცენზიებისა და ნებართვების შესახებ“;</w:t>
      </w:r>
    </w:p>
    <w:p w14:paraId="4068D996" w14:textId="11DF3D73" w:rsidR="00F27014" w:rsidRPr="00C94AD5" w:rsidRDefault="005241E5" w:rsidP="00351C84">
      <w:pPr>
        <w:pStyle w:val="ListParagraph"/>
        <w:numPr>
          <w:ilvl w:val="0"/>
          <w:numId w:val="14"/>
        </w:numPr>
        <w:spacing w:line="240" w:lineRule="auto"/>
        <w:ind w:left="270"/>
        <w:rPr>
          <w:rFonts w:ascii="Sylfaen" w:hAnsi="Sylfaen"/>
          <w:sz w:val="20"/>
          <w:szCs w:val="20"/>
          <w:lang w:val="ka-GE"/>
        </w:rPr>
      </w:pPr>
      <w:r w:rsidRPr="00D740AF">
        <w:rPr>
          <w:rFonts w:ascii="Sylfaen" w:eastAsia="Calibri" w:hAnsi="Sylfaen" w:cs="Sylfaen"/>
          <w:sz w:val="20"/>
          <w:szCs w:val="20"/>
          <w:lang w:val="ka-GE"/>
        </w:rPr>
        <w:t xml:space="preserve">საქართველოს ფინანსთა </w:t>
      </w:r>
      <w:r w:rsidRPr="00351C84">
        <w:rPr>
          <w:rFonts w:ascii="Sylfaen" w:hAnsi="Sylfaen"/>
          <w:sz w:val="20"/>
          <w:szCs w:val="20"/>
          <w:lang w:val="ka-GE"/>
        </w:rPr>
        <w:t>მინისტრისოს ფინანსთა იცენზიებისა და ნებართვების შესახებ“;ებულ სასაზღვრო ღონისძიებებათა შესახებ“;შესახებლის შესახებ“;ომპეტენციას.ნაწერი ან/და აუდიოჩანაწერი;აც უ</w:t>
      </w:r>
    </w:p>
    <w:p w14:paraId="4D325991" w14:textId="3C65B138" w:rsidR="00E96BD0" w:rsidRPr="00887793" w:rsidRDefault="00E96BD0" w:rsidP="00351C84">
      <w:pPr>
        <w:pStyle w:val="ListParagraph"/>
        <w:numPr>
          <w:ilvl w:val="0"/>
          <w:numId w:val="14"/>
        </w:numPr>
        <w:spacing w:line="240" w:lineRule="auto"/>
        <w:ind w:left="270"/>
        <w:rPr>
          <w:rFonts w:ascii="Sylfaen" w:hAnsi="Sylfaen"/>
          <w:sz w:val="20"/>
          <w:szCs w:val="20"/>
          <w:lang w:val="ka-GE"/>
        </w:rPr>
      </w:pPr>
      <w:r w:rsidRPr="00887793">
        <w:rPr>
          <w:rFonts w:ascii="Sylfaen" w:hAnsi="Sylfaen"/>
          <w:sz w:val="20"/>
          <w:szCs w:val="20"/>
          <w:lang w:val="ka-GE"/>
        </w:rPr>
        <w:t xml:space="preserve">საქართველოს მთავრობის დადგენილება </w:t>
      </w:r>
      <w:r w:rsidR="004C6A89">
        <w:rPr>
          <w:rFonts w:ascii="Sylfaen" w:hAnsi="Sylfaen"/>
          <w:sz w:val="20"/>
          <w:szCs w:val="20"/>
          <w:lang w:val="ka-GE"/>
        </w:rPr>
        <w:t>№</w:t>
      </w:r>
      <w:r w:rsidRPr="00887793">
        <w:rPr>
          <w:rFonts w:ascii="Sylfaen" w:hAnsi="Sylfaen"/>
          <w:sz w:val="20"/>
          <w:szCs w:val="20"/>
          <w:lang w:val="ka-GE"/>
        </w:rPr>
        <w:t>372</w:t>
      </w:r>
      <w:r w:rsidR="004C6A89">
        <w:rPr>
          <w:rFonts w:ascii="Sylfaen" w:hAnsi="Sylfaen"/>
          <w:sz w:val="20"/>
          <w:szCs w:val="20"/>
          <w:lang w:val="ka-GE"/>
        </w:rPr>
        <w:t xml:space="preserve">, </w:t>
      </w:r>
      <w:r w:rsidRPr="00887793">
        <w:rPr>
          <w:rFonts w:ascii="Sylfaen" w:hAnsi="Sylfaen"/>
          <w:sz w:val="20"/>
          <w:szCs w:val="20"/>
          <w:lang w:val="ka-GE"/>
        </w:rPr>
        <w:t>2014 წლის 9 ივნისი</w:t>
      </w:r>
      <w:r w:rsidR="004C6A89">
        <w:rPr>
          <w:rFonts w:ascii="Sylfaen" w:hAnsi="Sylfaen"/>
          <w:sz w:val="20"/>
          <w:szCs w:val="20"/>
          <w:lang w:val="ka-GE"/>
        </w:rPr>
        <w:t xml:space="preserve"> </w:t>
      </w:r>
      <w:r w:rsidRPr="00887793">
        <w:rPr>
          <w:rFonts w:ascii="Sylfaen" w:hAnsi="Sylfaen"/>
          <w:sz w:val="20"/>
          <w:szCs w:val="20"/>
          <w:lang w:val="ka-GE"/>
        </w:rPr>
        <w:t>ქ. თბილისი - სამხედრო და</w:t>
      </w:r>
      <w:r w:rsidR="004C6A89">
        <w:rPr>
          <w:rFonts w:ascii="Sylfaen" w:hAnsi="Sylfaen"/>
          <w:sz w:val="20"/>
          <w:szCs w:val="20"/>
          <w:lang w:val="ka-GE"/>
        </w:rPr>
        <w:t xml:space="preserve"> </w:t>
      </w:r>
      <w:r w:rsidRPr="00887793">
        <w:rPr>
          <w:rFonts w:ascii="Sylfaen" w:hAnsi="Sylfaen"/>
          <w:sz w:val="20"/>
          <w:szCs w:val="20"/>
          <w:lang w:val="ka-GE"/>
        </w:rPr>
        <w:t>ორმაგი დანიშნულების პროდუქციის კონტროლის ღონისძიებების განსაზღვრის შესახებ;</w:t>
      </w:r>
    </w:p>
    <w:p w14:paraId="4CEDA111" w14:textId="244C9394" w:rsidR="00E96BD0" w:rsidRDefault="00E96BD0" w:rsidP="00351C84">
      <w:pPr>
        <w:pStyle w:val="ListParagraph"/>
        <w:numPr>
          <w:ilvl w:val="0"/>
          <w:numId w:val="14"/>
        </w:numPr>
        <w:spacing w:line="240" w:lineRule="auto"/>
        <w:ind w:left="270"/>
        <w:rPr>
          <w:rFonts w:ascii="Sylfaen" w:hAnsi="Sylfaen"/>
          <w:sz w:val="20"/>
          <w:szCs w:val="20"/>
          <w:lang w:val="ka-GE"/>
        </w:rPr>
      </w:pPr>
      <w:r w:rsidRPr="00887793">
        <w:rPr>
          <w:rFonts w:ascii="Sylfaen" w:hAnsi="Sylfaen"/>
          <w:sz w:val="20"/>
          <w:szCs w:val="20"/>
          <w:lang w:val="ka-GE"/>
        </w:rPr>
        <w:t>საქართველოს მთავრობის დადგენილება №394</w:t>
      </w:r>
      <w:r w:rsidR="004C6A89">
        <w:rPr>
          <w:rFonts w:ascii="Sylfaen" w:hAnsi="Sylfaen"/>
          <w:sz w:val="20"/>
          <w:szCs w:val="20"/>
          <w:lang w:val="ka-GE"/>
        </w:rPr>
        <w:t>,</w:t>
      </w:r>
      <w:r w:rsidRPr="00887793">
        <w:rPr>
          <w:rFonts w:ascii="Sylfaen" w:hAnsi="Sylfaen"/>
          <w:sz w:val="20"/>
          <w:szCs w:val="20"/>
          <w:lang w:val="ka-GE"/>
        </w:rPr>
        <w:t xml:space="preserve"> 2014 წლის 13 ივნისი ქ.თბილისი -სამხედრო და ორმაგი დანიშნულების პროდუქცი</w:t>
      </w:r>
      <w:r w:rsidR="00887793">
        <w:rPr>
          <w:rFonts w:ascii="Sylfaen" w:hAnsi="Sylfaen"/>
          <w:sz w:val="20"/>
          <w:szCs w:val="20"/>
          <w:lang w:val="ka-GE"/>
        </w:rPr>
        <w:t>ის ნუსხების დამტკიცების შესახებ;</w:t>
      </w:r>
    </w:p>
    <w:p w14:paraId="2474D9E6" w14:textId="3588C23B" w:rsidR="004C6A89" w:rsidRPr="004C6A89" w:rsidRDefault="004C6A89" w:rsidP="004C6A89">
      <w:pPr>
        <w:pStyle w:val="ListParagraph"/>
        <w:numPr>
          <w:ilvl w:val="0"/>
          <w:numId w:val="14"/>
        </w:numPr>
        <w:ind w:left="270"/>
        <w:rPr>
          <w:rFonts w:ascii="Sylfaen" w:hAnsi="Sylfaen"/>
          <w:sz w:val="20"/>
          <w:szCs w:val="20"/>
          <w:lang w:val="ka-GE"/>
        </w:rPr>
      </w:pPr>
      <w:r w:rsidRPr="004C6A89">
        <w:rPr>
          <w:rFonts w:ascii="Sylfaen" w:hAnsi="Sylfaen"/>
          <w:sz w:val="20"/>
          <w:szCs w:val="20"/>
          <w:lang w:val="ka-GE"/>
        </w:rPr>
        <w:lastRenderedPageBreak/>
        <w:t>საქართველოს მთავრობის №185 დადგენილება „არაიოდიზებული მარილის იმპორტის ნებართვის გაცემის წესისა და პირობების შესახებ დებულების დამტკიცების თაობაზე; საქართველოს მთავრობის დადგენილება №21, 2007 წლის 6 თებერვალი, ექსპორტის მიზნით სოჭის გირჩისა და „გადაშენების საფრთხის წინაშე მყოფი ველური ფლორისა და ფაუნის სახეობებით საერთაშორისო ვაჭრობის შესახებ“ კონვენციის (CITES) დანართებში შეტანილი თეთრყვავილას ბოლქვებით ან/და ყოჩივარდას გორგლებით სარგებლობის ლიცენზიების გაცემის წესისა და პირობების თაობაზე დებულების დამტკიცების შესახებ;</w:t>
      </w:r>
    </w:p>
    <w:p w14:paraId="4C9AED36" w14:textId="0C0E323A" w:rsidR="004C6A89" w:rsidRPr="004C6A89" w:rsidRDefault="004C6A89" w:rsidP="00887793">
      <w:pPr>
        <w:pStyle w:val="ListParagraph"/>
        <w:numPr>
          <w:ilvl w:val="0"/>
          <w:numId w:val="14"/>
        </w:numPr>
        <w:spacing w:before="120" w:line="240" w:lineRule="auto"/>
        <w:ind w:left="270"/>
        <w:jc w:val="both"/>
        <w:rPr>
          <w:rFonts w:ascii="Sylfaen" w:hAnsi="Sylfaen"/>
          <w:sz w:val="20"/>
          <w:szCs w:val="20"/>
          <w:lang w:val="ka-GE"/>
        </w:rPr>
      </w:pPr>
      <w:r w:rsidRPr="00D740AF">
        <w:rPr>
          <w:rFonts w:ascii="Sylfaen" w:hAnsi="Sylfaen"/>
          <w:sz w:val="20"/>
          <w:szCs w:val="20"/>
          <w:lang w:val="ka-GE"/>
        </w:rPr>
        <w:t xml:space="preserve">საქართველოს მთავრობის 2019 წლის 16 ივლისის დადგენილება №335 - </w:t>
      </w:r>
      <w:r w:rsidRPr="00D740AF">
        <w:rPr>
          <w:rFonts w:ascii="Sylfaen" w:hAnsi="Sylfaen" w:cs="Sylfaen"/>
          <w:sz w:val="20"/>
          <w:szCs w:val="20"/>
          <w:lang w:val="ka-GE"/>
        </w:rPr>
        <w:t>ფარმაკოლოგიურ</w:t>
      </w:r>
      <w:r w:rsidRPr="00D740AF">
        <w:rPr>
          <w:rFonts w:ascii="Sylfaen" w:hAnsi="Sylfaen"/>
          <w:sz w:val="20"/>
          <w:szCs w:val="20"/>
          <w:lang w:val="ka-GE"/>
        </w:rPr>
        <w:t xml:space="preserve"> </w:t>
      </w:r>
      <w:r w:rsidRPr="00D740AF">
        <w:rPr>
          <w:rFonts w:ascii="Sylfaen" w:hAnsi="Sylfaen" w:cs="Sylfaen"/>
          <w:sz w:val="20"/>
          <w:szCs w:val="20"/>
          <w:lang w:val="ka-GE"/>
        </w:rPr>
        <w:t>საშუალებათა</w:t>
      </w:r>
      <w:r w:rsidRPr="00D740AF">
        <w:rPr>
          <w:rFonts w:ascii="Sylfaen" w:hAnsi="Sylfaen"/>
          <w:sz w:val="20"/>
          <w:szCs w:val="20"/>
          <w:lang w:val="ka-GE"/>
        </w:rPr>
        <w:t xml:space="preserve"> </w:t>
      </w:r>
      <w:r w:rsidRPr="00D740AF">
        <w:rPr>
          <w:rFonts w:ascii="Sylfaen" w:hAnsi="Sylfaen" w:cs="Sylfaen"/>
          <w:sz w:val="20"/>
          <w:szCs w:val="20"/>
          <w:lang w:val="ka-GE"/>
        </w:rPr>
        <w:t>კლინიკური</w:t>
      </w:r>
      <w:r w:rsidRPr="00D740AF">
        <w:rPr>
          <w:rFonts w:ascii="Sylfaen" w:hAnsi="Sylfaen"/>
          <w:sz w:val="20"/>
          <w:szCs w:val="20"/>
          <w:lang w:val="ka-GE"/>
        </w:rPr>
        <w:t xml:space="preserve"> </w:t>
      </w:r>
      <w:r w:rsidRPr="00D740AF">
        <w:rPr>
          <w:rFonts w:ascii="Sylfaen" w:hAnsi="Sylfaen" w:cs="Sylfaen"/>
          <w:sz w:val="20"/>
          <w:szCs w:val="20"/>
          <w:lang w:val="ka-GE"/>
        </w:rPr>
        <w:t>კვლევის</w:t>
      </w:r>
      <w:r w:rsidRPr="00D740AF">
        <w:rPr>
          <w:rFonts w:ascii="Sylfaen" w:hAnsi="Sylfaen"/>
          <w:sz w:val="20"/>
          <w:szCs w:val="20"/>
          <w:lang w:val="ka-GE"/>
        </w:rPr>
        <w:t xml:space="preserve">, </w:t>
      </w:r>
      <w:r w:rsidRPr="00D740AF">
        <w:rPr>
          <w:rFonts w:ascii="Sylfaen" w:hAnsi="Sylfaen" w:cs="Sylfaen"/>
          <w:sz w:val="20"/>
          <w:szCs w:val="20"/>
          <w:lang w:val="ka-GE"/>
        </w:rPr>
        <w:t>ფარმაცევტული</w:t>
      </w:r>
      <w:r w:rsidRPr="00D740AF">
        <w:rPr>
          <w:rFonts w:ascii="Sylfaen" w:hAnsi="Sylfaen"/>
          <w:sz w:val="20"/>
          <w:szCs w:val="20"/>
          <w:lang w:val="ka-GE"/>
        </w:rPr>
        <w:t xml:space="preserve"> </w:t>
      </w:r>
      <w:r w:rsidRPr="00D740AF">
        <w:rPr>
          <w:rFonts w:ascii="Sylfaen" w:hAnsi="Sylfaen" w:cs="Sylfaen"/>
          <w:sz w:val="20"/>
          <w:szCs w:val="20"/>
          <w:lang w:val="ka-GE"/>
        </w:rPr>
        <w:t>წარმოების</w:t>
      </w:r>
      <w:r w:rsidRPr="00D740AF">
        <w:rPr>
          <w:rFonts w:ascii="Sylfaen" w:hAnsi="Sylfaen"/>
          <w:sz w:val="20"/>
          <w:szCs w:val="20"/>
          <w:lang w:val="ka-GE"/>
        </w:rPr>
        <w:t xml:space="preserve">, </w:t>
      </w:r>
      <w:r w:rsidRPr="00D740AF">
        <w:rPr>
          <w:rFonts w:ascii="Sylfaen" w:hAnsi="Sylfaen" w:cs="Sylfaen"/>
          <w:sz w:val="20"/>
          <w:szCs w:val="20"/>
          <w:lang w:val="ka-GE"/>
        </w:rPr>
        <w:t>ავტორი</w:t>
      </w:r>
      <w:r w:rsidRPr="00D740AF">
        <w:rPr>
          <w:rFonts w:ascii="Sylfaen" w:hAnsi="Sylfaen"/>
          <w:sz w:val="20"/>
          <w:szCs w:val="20"/>
          <w:lang w:val="ka-GE"/>
        </w:rPr>
        <w:t>ზებული აფთიაქის, სპეციალურ კონტროლს დაქვემდებარებულ სამკურნალო საშუალებათა იმპორტის ან</w:t>
      </w:r>
      <w:r w:rsidRPr="00D740AF">
        <w:rPr>
          <w:rFonts w:ascii="Sylfaen" w:hAnsi="Sylfaen" w:cs="Sylfaen"/>
          <w:sz w:val="20"/>
          <w:szCs w:val="20"/>
          <w:lang w:val="ka-GE"/>
        </w:rPr>
        <w:t>ექსპორტის</w:t>
      </w:r>
      <w:r w:rsidRPr="00D740AF">
        <w:rPr>
          <w:rFonts w:ascii="Sylfaen" w:hAnsi="Sylfaen"/>
          <w:sz w:val="20"/>
          <w:szCs w:val="20"/>
          <w:lang w:val="ka-GE"/>
        </w:rPr>
        <w:t xml:space="preserve"> </w:t>
      </w:r>
      <w:r w:rsidRPr="00D740AF">
        <w:rPr>
          <w:rFonts w:ascii="Sylfaen" w:hAnsi="Sylfaen" w:cs="Sylfaen"/>
          <w:sz w:val="20"/>
          <w:szCs w:val="20"/>
          <w:lang w:val="ka-GE"/>
        </w:rPr>
        <w:t>ნებართვების</w:t>
      </w:r>
      <w:r w:rsidRPr="00D740AF">
        <w:rPr>
          <w:rFonts w:ascii="Sylfaen" w:hAnsi="Sylfaen"/>
          <w:sz w:val="20"/>
          <w:szCs w:val="20"/>
          <w:lang w:val="ka-GE"/>
        </w:rPr>
        <w:t xml:space="preserve"> </w:t>
      </w:r>
      <w:r w:rsidRPr="00D740AF">
        <w:rPr>
          <w:rFonts w:ascii="Sylfaen" w:hAnsi="Sylfaen" w:cs="Sylfaen"/>
          <w:sz w:val="20"/>
          <w:szCs w:val="20"/>
          <w:lang w:val="ka-GE"/>
        </w:rPr>
        <w:t>გაცემის</w:t>
      </w:r>
      <w:r w:rsidRPr="00D740AF">
        <w:rPr>
          <w:rFonts w:ascii="Sylfaen" w:hAnsi="Sylfaen"/>
          <w:sz w:val="20"/>
          <w:szCs w:val="20"/>
          <w:lang w:val="ka-GE"/>
        </w:rPr>
        <w:t xml:space="preserve"> </w:t>
      </w:r>
      <w:r w:rsidRPr="00D740AF">
        <w:rPr>
          <w:rFonts w:ascii="Sylfaen" w:hAnsi="Sylfaen" w:cs="Sylfaen"/>
          <w:sz w:val="20"/>
          <w:szCs w:val="20"/>
          <w:lang w:val="ka-GE"/>
        </w:rPr>
        <w:t>წესისა</w:t>
      </w:r>
      <w:r w:rsidRPr="00D740AF">
        <w:rPr>
          <w:rFonts w:ascii="Sylfaen" w:hAnsi="Sylfaen"/>
          <w:sz w:val="20"/>
          <w:szCs w:val="20"/>
          <w:lang w:val="ka-GE"/>
        </w:rPr>
        <w:t xml:space="preserve"> </w:t>
      </w:r>
      <w:r w:rsidRPr="00D740AF">
        <w:rPr>
          <w:rFonts w:ascii="Sylfaen" w:hAnsi="Sylfaen" w:cs="Sylfaen"/>
          <w:sz w:val="20"/>
          <w:szCs w:val="20"/>
          <w:lang w:val="ka-GE"/>
        </w:rPr>
        <w:t>და</w:t>
      </w:r>
      <w:r w:rsidRPr="00D740AF">
        <w:rPr>
          <w:rFonts w:ascii="Sylfaen" w:hAnsi="Sylfaen"/>
          <w:sz w:val="20"/>
          <w:szCs w:val="20"/>
          <w:lang w:val="ka-GE"/>
        </w:rPr>
        <w:t xml:space="preserve"> </w:t>
      </w:r>
      <w:r w:rsidRPr="00D740AF">
        <w:rPr>
          <w:rFonts w:ascii="Sylfaen" w:hAnsi="Sylfaen" w:cs="Sylfaen"/>
          <w:sz w:val="20"/>
          <w:szCs w:val="20"/>
          <w:lang w:val="ka-GE"/>
        </w:rPr>
        <w:t>პირობების</w:t>
      </w:r>
      <w:r w:rsidRPr="00D740AF">
        <w:rPr>
          <w:rFonts w:ascii="Sylfaen" w:hAnsi="Sylfaen"/>
          <w:sz w:val="20"/>
          <w:szCs w:val="20"/>
          <w:lang w:val="ka-GE"/>
        </w:rPr>
        <w:t xml:space="preserve"> </w:t>
      </w:r>
      <w:r w:rsidRPr="00D740AF">
        <w:rPr>
          <w:rFonts w:ascii="Sylfaen" w:hAnsi="Sylfaen" w:cs="Sylfaen"/>
          <w:sz w:val="20"/>
          <w:szCs w:val="20"/>
          <w:lang w:val="ka-GE"/>
        </w:rPr>
        <w:t>დამტკიცების</w:t>
      </w:r>
      <w:r w:rsidRPr="00D740AF">
        <w:rPr>
          <w:rFonts w:ascii="Sylfaen" w:hAnsi="Sylfaen"/>
          <w:sz w:val="20"/>
          <w:szCs w:val="20"/>
          <w:lang w:val="ka-GE"/>
        </w:rPr>
        <w:t xml:space="preserve"> </w:t>
      </w:r>
      <w:r w:rsidRPr="00D740AF">
        <w:rPr>
          <w:rFonts w:ascii="Sylfaen" w:hAnsi="Sylfaen" w:cs="Sylfaen"/>
          <w:sz w:val="20"/>
          <w:szCs w:val="20"/>
          <w:lang w:val="ka-GE"/>
        </w:rPr>
        <w:t>თაობაზე</w:t>
      </w:r>
      <w:r>
        <w:rPr>
          <w:rFonts w:ascii="Sylfaen" w:hAnsi="Sylfaen" w:cs="Sylfaen"/>
          <w:sz w:val="20"/>
          <w:szCs w:val="20"/>
          <w:lang w:val="ka-GE"/>
        </w:rPr>
        <w:t>;</w:t>
      </w:r>
    </w:p>
    <w:p w14:paraId="5580723E" w14:textId="77777777" w:rsidR="004C6A89" w:rsidRDefault="004C6A89" w:rsidP="004C6A89">
      <w:pPr>
        <w:pStyle w:val="ListParagraph"/>
        <w:numPr>
          <w:ilvl w:val="0"/>
          <w:numId w:val="14"/>
        </w:numPr>
        <w:spacing w:line="240" w:lineRule="auto"/>
        <w:ind w:left="270"/>
        <w:rPr>
          <w:rFonts w:ascii="Sylfaen" w:hAnsi="Sylfaen"/>
          <w:sz w:val="20"/>
          <w:szCs w:val="20"/>
          <w:lang w:val="ka-GE"/>
        </w:rPr>
      </w:pPr>
      <w:r w:rsidRPr="00887793">
        <w:rPr>
          <w:rFonts w:ascii="Sylfaen" w:hAnsi="Sylfaen"/>
          <w:sz w:val="20"/>
          <w:szCs w:val="20"/>
          <w:lang w:val="ka-GE"/>
        </w:rPr>
        <w:t xml:space="preserve">საქართველოს მთავრობის 2006 წლის 28 სექტემბრის </w:t>
      </w:r>
      <w:r w:rsidRPr="00887793">
        <w:rPr>
          <w:rFonts w:ascii="Sylfaen" w:hAnsi="Sylfaen" w:cs="Sylfaen"/>
          <w:sz w:val="20"/>
          <w:szCs w:val="20"/>
          <w:lang w:val="ka-GE"/>
        </w:rPr>
        <w:t>დადგენილება</w:t>
      </w:r>
      <w:r w:rsidRPr="00887793">
        <w:rPr>
          <w:rFonts w:ascii="Sylfaen" w:hAnsi="Sylfaen"/>
          <w:sz w:val="20"/>
          <w:szCs w:val="20"/>
          <w:lang w:val="ka-GE"/>
        </w:rPr>
        <w:t xml:space="preserve"> </w:t>
      </w:r>
      <w:r>
        <w:rPr>
          <w:rFonts w:ascii="Sylfaen" w:hAnsi="Sylfaen"/>
          <w:sz w:val="20"/>
          <w:szCs w:val="20"/>
          <w:lang w:val="ka-GE"/>
        </w:rPr>
        <w:t>№</w:t>
      </w:r>
      <w:r w:rsidRPr="00887793">
        <w:rPr>
          <w:rFonts w:ascii="Sylfaen" w:hAnsi="Sylfaen"/>
          <w:sz w:val="20"/>
          <w:szCs w:val="20"/>
          <w:lang w:val="ka-GE"/>
        </w:rPr>
        <w:t>184</w:t>
      </w:r>
      <w:r>
        <w:rPr>
          <w:rFonts w:ascii="Sylfaen" w:hAnsi="Sylfaen"/>
          <w:sz w:val="20"/>
          <w:szCs w:val="20"/>
          <w:lang w:val="ka-GE"/>
        </w:rPr>
        <w:t xml:space="preserve"> – </w:t>
      </w:r>
      <w:r w:rsidRPr="00887793">
        <w:rPr>
          <w:rFonts w:ascii="Sylfaen" w:hAnsi="Sylfaen" w:cs="Sylfaen"/>
          <w:sz w:val="20"/>
          <w:szCs w:val="20"/>
          <w:lang w:val="ka-GE"/>
        </w:rPr>
        <w:t>შეზღუდულად ბრუნვადი მასალების წარმოების</w:t>
      </w:r>
      <w:r w:rsidRPr="00887793">
        <w:rPr>
          <w:rFonts w:ascii="Sylfaen" w:hAnsi="Sylfaen"/>
          <w:sz w:val="20"/>
          <w:szCs w:val="20"/>
          <w:lang w:val="ka-GE"/>
        </w:rPr>
        <w:t xml:space="preserve">, </w:t>
      </w:r>
      <w:r w:rsidRPr="00887793">
        <w:rPr>
          <w:rFonts w:ascii="Sylfaen" w:hAnsi="Sylfaen" w:cs="Sylfaen"/>
          <w:sz w:val="20"/>
          <w:szCs w:val="20"/>
          <w:lang w:val="ka-GE"/>
        </w:rPr>
        <w:t>ტრანსპორტირების</w:t>
      </w:r>
      <w:r w:rsidRPr="00887793">
        <w:rPr>
          <w:rFonts w:ascii="Sylfaen" w:hAnsi="Sylfaen"/>
          <w:sz w:val="20"/>
          <w:szCs w:val="20"/>
          <w:lang w:val="ka-GE"/>
        </w:rPr>
        <w:t xml:space="preserve">, </w:t>
      </w:r>
      <w:r w:rsidRPr="00887793">
        <w:rPr>
          <w:rFonts w:ascii="Sylfaen" w:hAnsi="Sylfaen" w:cs="Sylfaen"/>
          <w:sz w:val="20"/>
          <w:szCs w:val="20"/>
          <w:lang w:val="ka-GE"/>
        </w:rPr>
        <w:t>იმპორტის</w:t>
      </w:r>
      <w:r w:rsidRPr="00887793">
        <w:rPr>
          <w:rFonts w:ascii="Sylfaen" w:hAnsi="Sylfaen"/>
          <w:sz w:val="20"/>
          <w:szCs w:val="20"/>
          <w:lang w:val="ka-GE"/>
        </w:rPr>
        <w:t xml:space="preserve">, </w:t>
      </w:r>
      <w:r w:rsidRPr="00887793">
        <w:rPr>
          <w:rFonts w:ascii="Sylfaen" w:hAnsi="Sylfaen" w:cs="Sylfaen"/>
          <w:sz w:val="20"/>
          <w:szCs w:val="20"/>
          <w:lang w:val="ka-GE"/>
        </w:rPr>
        <w:t>ექსპორტის</w:t>
      </w:r>
      <w:r w:rsidRPr="00887793">
        <w:rPr>
          <w:rFonts w:ascii="Sylfaen" w:hAnsi="Sylfaen"/>
          <w:sz w:val="20"/>
          <w:szCs w:val="20"/>
          <w:lang w:val="ka-GE"/>
        </w:rPr>
        <w:t xml:space="preserve">, </w:t>
      </w:r>
      <w:r w:rsidRPr="00887793">
        <w:rPr>
          <w:rFonts w:ascii="Sylfaen" w:hAnsi="Sylfaen" w:cs="Sylfaen"/>
          <w:sz w:val="20"/>
          <w:szCs w:val="20"/>
          <w:lang w:val="ka-GE"/>
        </w:rPr>
        <w:t>რეექსპორტის ან ტრანზიტის ნებართვის გაცემის წესის შესახებ დებულებისა და შეზღუდულად ბრუნვადი მასალების სიის დამტკიცე</w:t>
      </w:r>
      <w:r w:rsidRPr="00887793">
        <w:rPr>
          <w:rFonts w:ascii="Sylfaen" w:hAnsi="Sylfaen"/>
          <w:sz w:val="20"/>
          <w:szCs w:val="20"/>
          <w:lang w:val="ka-GE"/>
        </w:rPr>
        <w:t>ბის თაობაზე;</w:t>
      </w:r>
    </w:p>
    <w:p w14:paraId="32079FD7" w14:textId="77777777" w:rsidR="002E2804" w:rsidRDefault="002E2804" w:rsidP="002E2804">
      <w:pPr>
        <w:pStyle w:val="ListParagraph"/>
        <w:numPr>
          <w:ilvl w:val="0"/>
          <w:numId w:val="14"/>
        </w:numPr>
        <w:ind w:left="270" w:hanging="270"/>
        <w:rPr>
          <w:rFonts w:ascii="Sylfaen" w:hAnsi="Sylfaen"/>
          <w:sz w:val="20"/>
          <w:szCs w:val="20"/>
          <w:lang w:val="ka-GE"/>
        </w:rPr>
      </w:pPr>
      <w:r w:rsidRPr="002E2804">
        <w:rPr>
          <w:rFonts w:ascii="Sylfaen" w:hAnsi="Sylfaen"/>
          <w:sz w:val="20"/>
          <w:szCs w:val="20"/>
          <w:lang w:val="ka-GE"/>
        </w:rPr>
        <w:t>საქართველოს მთავრობის დადგენილება №32, 2014 წლის 3 იანვარი, ტექნიკური რეგლამენტის „ავტოსატრანსპორტო საშუალებებით ტვირთის გადაზიდვის წესის” დამტკიცების თაობაზე;</w:t>
      </w:r>
    </w:p>
    <w:p w14:paraId="630240F3" w14:textId="25953EC3" w:rsidR="002E2804" w:rsidRDefault="002E2804" w:rsidP="00351C84">
      <w:pPr>
        <w:pStyle w:val="ListParagraph"/>
        <w:numPr>
          <w:ilvl w:val="0"/>
          <w:numId w:val="14"/>
        </w:numPr>
        <w:ind w:left="270" w:hanging="270"/>
        <w:rPr>
          <w:rFonts w:ascii="Sylfaen" w:hAnsi="Sylfaen"/>
          <w:sz w:val="20"/>
          <w:szCs w:val="20"/>
          <w:lang w:val="ka-GE"/>
        </w:rPr>
      </w:pPr>
      <w:r w:rsidRPr="002E2804">
        <w:rPr>
          <w:rFonts w:ascii="Sylfaen" w:hAnsi="Sylfaen"/>
          <w:sz w:val="20"/>
          <w:szCs w:val="20"/>
          <w:lang w:val="ka-GE"/>
        </w:rPr>
        <w:t>საქართველოს მთავრობის დადგენილება №89, 2019 წლის 15 თებერვალი, ტექნიკური რეგლამენტის – „სატრანსპორტო საშუალებებით სახიფათო ტვირთების გადაზიდვის წესის“ დამტკიცების თაობაზე;</w:t>
      </w:r>
    </w:p>
    <w:p w14:paraId="0301F28A" w14:textId="77777777" w:rsidR="002E2804" w:rsidRPr="002E2804" w:rsidRDefault="002E2804" w:rsidP="002E2804">
      <w:pPr>
        <w:pStyle w:val="ListParagraph"/>
        <w:numPr>
          <w:ilvl w:val="0"/>
          <w:numId w:val="14"/>
        </w:numPr>
        <w:ind w:left="270" w:hanging="270"/>
        <w:rPr>
          <w:rFonts w:ascii="Sylfaen" w:hAnsi="Sylfaen"/>
          <w:sz w:val="20"/>
          <w:szCs w:val="20"/>
          <w:lang w:val="ka-GE"/>
        </w:rPr>
      </w:pPr>
      <w:r w:rsidRPr="002E2804">
        <w:rPr>
          <w:rFonts w:ascii="Sylfaen" w:hAnsi="Sylfaen"/>
          <w:sz w:val="20"/>
          <w:szCs w:val="20"/>
          <w:lang w:val="ka-GE"/>
        </w:rPr>
        <w:t>საქართველოს მთავრობი დადგენილება №259, 2016 წლის 9 ივნისი, საქართველოს ტერიტორიაზე იმპორტისათვის, საქართველოს ტერიტორიიდან ექსპორტისათვის და საქართველოს ტერიტორიაზე ტრანზიტისათვის დაშვებული ნარჩენების ნუსხის დამტკიცების შესახებ;</w:t>
      </w:r>
    </w:p>
    <w:p w14:paraId="7CC23E31" w14:textId="77777777" w:rsidR="002E2804" w:rsidRPr="002E2804" w:rsidRDefault="002E2804" w:rsidP="002E2804">
      <w:pPr>
        <w:pStyle w:val="ListParagraph"/>
        <w:numPr>
          <w:ilvl w:val="0"/>
          <w:numId w:val="14"/>
        </w:numPr>
        <w:ind w:left="270" w:hanging="270"/>
        <w:rPr>
          <w:rFonts w:ascii="Sylfaen" w:hAnsi="Sylfaen"/>
          <w:sz w:val="20"/>
          <w:szCs w:val="20"/>
          <w:lang w:val="ka-GE"/>
        </w:rPr>
      </w:pPr>
      <w:r w:rsidRPr="002E2804">
        <w:rPr>
          <w:rFonts w:ascii="Sylfaen" w:hAnsi="Sylfaen"/>
          <w:sz w:val="20"/>
          <w:szCs w:val="20"/>
          <w:lang w:val="ka-GE"/>
        </w:rPr>
        <w:t>საქართველოს მთავრობის დადგენილება №266, 2016 წლის 17 ივნისი, ოზონდამშლელი ნივთიერებების იმპორტის, ექსპორტის, რეექსპორტის და ტრანზიტის ნებართვის გაცემის და წლიური საიმპორტო კვოტის განაწილების ტექნიკური რეგლამენტის დამტკიცების თაობაზე;</w:t>
      </w:r>
    </w:p>
    <w:p w14:paraId="42D8E87F" w14:textId="77777777" w:rsidR="002E2804" w:rsidRPr="002E2804" w:rsidRDefault="002E2804" w:rsidP="002E2804">
      <w:pPr>
        <w:pStyle w:val="ListParagraph"/>
        <w:numPr>
          <w:ilvl w:val="0"/>
          <w:numId w:val="14"/>
        </w:numPr>
        <w:ind w:left="270" w:hanging="270"/>
        <w:rPr>
          <w:rFonts w:ascii="Sylfaen" w:hAnsi="Sylfaen"/>
          <w:sz w:val="20"/>
          <w:szCs w:val="20"/>
          <w:lang w:val="ka-GE"/>
        </w:rPr>
      </w:pPr>
      <w:r w:rsidRPr="002E2804">
        <w:rPr>
          <w:rFonts w:ascii="Sylfaen" w:hAnsi="Sylfaen"/>
          <w:sz w:val="20"/>
          <w:szCs w:val="20"/>
          <w:lang w:val="ka-GE"/>
        </w:rPr>
        <w:t>საქართველოს მთავრობის დადგენილება №304, 2016 წლის 1 ივლისი, პრეკურსორების იმპორტის ან ექსპორტის განხორციელების წესის დამტკიცების თაობაზე;</w:t>
      </w:r>
    </w:p>
    <w:p w14:paraId="3B0D978D" w14:textId="67B4F9A6" w:rsidR="002E2804" w:rsidRPr="002E2804" w:rsidRDefault="002E2804" w:rsidP="002E2804">
      <w:pPr>
        <w:pStyle w:val="ListParagraph"/>
        <w:numPr>
          <w:ilvl w:val="0"/>
          <w:numId w:val="14"/>
        </w:numPr>
        <w:ind w:left="270" w:hanging="270"/>
        <w:rPr>
          <w:rFonts w:ascii="Sylfaen" w:hAnsi="Sylfaen"/>
          <w:sz w:val="20"/>
          <w:szCs w:val="20"/>
          <w:lang w:val="ka-GE"/>
        </w:rPr>
      </w:pPr>
      <w:r w:rsidRPr="002E2804">
        <w:rPr>
          <w:rFonts w:ascii="Sylfaen" w:hAnsi="Sylfaen"/>
          <w:sz w:val="20"/>
          <w:szCs w:val="20"/>
          <w:lang w:val="ka-GE"/>
        </w:rPr>
        <w:t>საქართველოს ეკონომიკისა და მდგრადი განვითარების მინისტრის ბრძანება № 1-1/2679, 2011 წლის 21 დეკემბერი, საერთაშორისო სამგზავრო გადაყვანის, საერთაშორისო სატვირთო გადაზიდვის, საქართველოს ტერიტორიიდან საერთაშორისო სატვირთო გადაზიდვის სანებართვო მოწმობების ფორმების დამტკიცების თობაზე</w:t>
      </w:r>
      <w:r>
        <w:rPr>
          <w:rFonts w:ascii="Sylfaen" w:hAnsi="Sylfaen"/>
          <w:sz w:val="20"/>
          <w:szCs w:val="20"/>
          <w:lang w:val="ka-GE"/>
        </w:rPr>
        <w:t>;</w:t>
      </w:r>
    </w:p>
    <w:p w14:paraId="30DC25FA" w14:textId="3CD0AA32" w:rsidR="00E96BD0" w:rsidRPr="00B94BD4" w:rsidRDefault="00E96BD0">
      <w:pPr>
        <w:pStyle w:val="ListParagraph"/>
        <w:numPr>
          <w:ilvl w:val="0"/>
          <w:numId w:val="14"/>
        </w:numPr>
        <w:spacing w:line="240" w:lineRule="auto"/>
        <w:ind w:left="270"/>
        <w:rPr>
          <w:rFonts w:ascii="Sylfaen" w:hAnsi="Sylfaen"/>
          <w:sz w:val="20"/>
          <w:szCs w:val="20"/>
          <w:lang w:val="ka-GE"/>
        </w:rPr>
      </w:pPr>
      <w:r w:rsidRPr="00562FCA">
        <w:rPr>
          <w:rFonts w:ascii="Sylfaen" w:hAnsi="Sylfaen"/>
          <w:sz w:val="20"/>
          <w:szCs w:val="20"/>
          <w:lang w:val="ka-GE"/>
        </w:rPr>
        <w:t>საქართველოს შინაგან საქმეთა მინისტრის2014 წლის 25 თებერვლის №151 ბრძანებით დამტკიცებული „უცხო ქვეყნის მოქალაქის მიერ ჯილდოდ მიღებული ცეცხლსასროლი იარაღის საქართველოდან გატანის წესი“</w:t>
      </w:r>
      <w:r w:rsidR="00887793" w:rsidRPr="00562FCA">
        <w:rPr>
          <w:rFonts w:ascii="Sylfaen" w:hAnsi="Sylfaen"/>
          <w:sz w:val="20"/>
          <w:szCs w:val="20"/>
          <w:lang w:val="en-US"/>
        </w:rPr>
        <w:t>;</w:t>
      </w:r>
      <w:r w:rsidRPr="00B94BD4">
        <w:rPr>
          <w:rFonts w:ascii="Sylfaen" w:hAnsi="Sylfaen"/>
          <w:sz w:val="20"/>
          <w:szCs w:val="20"/>
          <w:lang w:val="ka-GE"/>
        </w:rPr>
        <w:t>საქართველოს</w:t>
      </w:r>
      <w:r w:rsidR="00C14EBC" w:rsidRPr="00B94BD4">
        <w:rPr>
          <w:rFonts w:ascii="Sylfaen" w:hAnsi="Sylfaen"/>
          <w:sz w:val="20"/>
          <w:szCs w:val="20"/>
          <w:lang w:val="ka-GE"/>
        </w:rPr>
        <w:t xml:space="preserve"> </w:t>
      </w:r>
      <w:r w:rsidRPr="00B94BD4">
        <w:rPr>
          <w:rFonts w:ascii="Sylfaen" w:hAnsi="Sylfaen"/>
          <w:sz w:val="20"/>
          <w:szCs w:val="20"/>
          <w:lang w:val="ka-GE"/>
        </w:rPr>
        <w:t>შრომის, ჯანმრთელობისა</w:t>
      </w:r>
      <w:r w:rsidR="00C14EBC" w:rsidRPr="00B94BD4">
        <w:rPr>
          <w:rFonts w:ascii="Sylfaen" w:hAnsi="Sylfaen"/>
          <w:sz w:val="20"/>
          <w:szCs w:val="20"/>
          <w:lang w:val="ka-GE"/>
        </w:rPr>
        <w:t xml:space="preserve"> </w:t>
      </w:r>
      <w:r w:rsidRPr="00B94BD4">
        <w:rPr>
          <w:rFonts w:ascii="Sylfaen" w:hAnsi="Sylfaen"/>
          <w:sz w:val="20"/>
          <w:szCs w:val="20"/>
          <w:lang w:val="ka-GE"/>
        </w:rPr>
        <w:t>და</w:t>
      </w:r>
      <w:r w:rsidR="00C14EBC" w:rsidRPr="00B94BD4">
        <w:rPr>
          <w:rFonts w:ascii="Sylfaen" w:hAnsi="Sylfaen"/>
          <w:sz w:val="20"/>
          <w:szCs w:val="20"/>
          <w:lang w:val="ka-GE"/>
        </w:rPr>
        <w:t xml:space="preserve"> </w:t>
      </w:r>
      <w:r w:rsidRPr="00B94BD4">
        <w:rPr>
          <w:rFonts w:ascii="Sylfaen" w:hAnsi="Sylfaen" w:cs="Sylfaen"/>
          <w:sz w:val="20"/>
          <w:szCs w:val="20"/>
          <w:lang w:val="ka-GE"/>
        </w:rPr>
        <w:t>სოციალური</w:t>
      </w:r>
      <w:r w:rsidR="00C14EBC" w:rsidRPr="00B94BD4">
        <w:rPr>
          <w:rFonts w:ascii="Sylfaen" w:hAnsi="Sylfaen" w:cs="Sylfaen"/>
          <w:sz w:val="20"/>
          <w:szCs w:val="20"/>
          <w:lang w:val="ka-GE"/>
        </w:rPr>
        <w:t xml:space="preserve"> </w:t>
      </w:r>
      <w:r w:rsidRPr="00B94BD4">
        <w:rPr>
          <w:rFonts w:ascii="Sylfaen" w:hAnsi="Sylfaen" w:cs="Sylfaen"/>
          <w:sz w:val="20"/>
          <w:szCs w:val="20"/>
          <w:lang w:val="ka-GE"/>
        </w:rPr>
        <w:t>დაცვის</w:t>
      </w:r>
      <w:r w:rsidR="00C14EBC" w:rsidRPr="00B94BD4">
        <w:rPr>
          <w:rFonts w:ascii="Sylfaen" w:hAnsi="Sylfaen" w:cs="Sylfaen"/>
          <w:sz w:val="20"/>
          <w:szCs w:val="20"/>
          <w:lang w:val="ka-GE"/>
        </w:rPr>
        <w:t xml:space="preserve"> </w:t>
      </w:r>
      <w:r w:rsidRPr="00B94BD4">
        <w:rPr>
          <w:rFonts w:ascii="Sylfaen" w:hAnsi="Sylfaen" w:cs="Sylfaen"/>
          <w:sz w:val="20"/>
          <w:szCs w:val="20"/>
          <w:lang w:val="ka-GE"/>
        </w:rPr>
        <w:t>მინისტრის</w:t>
      </w:r>
      <w:r w:rsidR="00C14EBC" w:rsidRPr="00B94BD4">
        <w:rPr>
          <w:rFonts w:ascii="Sylfaen" w:hAnsi="Sylfaen" w:cs="Sylfaen"/>
          <w:sz w:val="20"/>
          <w:szCs w:val="20"/>
          <w:lang w:val="ka-GE"/>
        </w:rPr>
        <w:t xml:space="preserve"> </w:t>
      </w:r>
      <w:r w:rsidR="00C14EBC" w:rsidRPr="00B94BD4">
        <w:rPr>
          <w:rFonts w:ascii="Sylfaen" w:hAnsi="Sylfaen"/>
          <w:sz w:val="20"/>
          <w:szCs w:val="20"/>
          <w:lang w:val="ka-GE"/>
        </w:rPr>
        <w:t xml:space="preserve">2011 წლის 15 ივნისის №01-32/ნ </w:t>
      </w:r>
      <w:r w:rsidRPr="00B94BD4">
        <w:rPr>
          <w:rFonts w:ascii="Sylfaen" w:hAnsi="Sylfaen" w:cs="Sylfaen"/>
          <w:sz w:val="20"/>
          <w:szCs w:val="20"/>
          <w:lang w:val="ka-GE"/>
        </w:rPr>
        <w:t>ბრძანება</w:t>
      </w:r>
      <w:r w:rsidR="004C6A89" w:rsidRPr="00B94BD4">
        <w:rPr>
          <w:rFonts w:ascii="Sylfaen" w:hAnsi="Sylfaen" w:cs="Sylfaen"/>
          <w:sz w:val="20"/>
          <w:szCs w:val="20"/>
          <w:lang w:val="ka-GE"/>
        </w:rPr>
        <w:t xml:space="preserve"> – ფიზიკური პირის ინდივიდუალური საჭიროებისათვის ნარკოტიკული საშუალებებისა და ფსიქოტროპული ნივთიერებების საქართველოში შემოტანისა და საქართველოდან გატანის წესის დამტკიცების შესახებ </w:t>
      </w:r>
      <w:r w:rsidR="00C14EBC" w:rsidRPr="00B94BD4">
        <w:rPr>
          <w:rFonts w:ascii="Sylfaen" w:hAnsi="Sylfaen"/>
          <w:sz w:val="20"/>
          <w:szCs w:val="20"/>
          <w:lang w:val="ka-GE"/>
        </w:rPr>
        <w:t>;</w:t>
      </w:r>
    </w:p>
    <w:p w14:paraId="166FB1BD" w14:textId="58F5AD11" w:rsidR="00E96BD0" w:rsidRPr="00887793" w:rsidRDefault="00E96BD0" w:rsidP="00887793">
      <w:pPr>
        <w:pStyle w:val="ListParagraph"/>
        <w:numPr>
          <w:ilvl w:val="0"/>
          <w:numId w:val="14"/>
        </w:numPr>
        <w:spacing w:line="240" w:lineRule="auto"/>
        <w:ind w:left="270"/>
        <w:rPr>
          <w:rFonts w:ascii="Sylfaen" w:hAnsi="Sylfaen"/>
          <w:sz w:val="20"/>
          <w:szCs w:val="20"/>
          <w:lang w:val="ka-GE"/>
        </w:rPr>
      </w:pPr>
      <w:r w:rsidRPr="00B94BD4">
        <w:rPr>
          <w:rFonts w:ascii="Sylfaen" w:hAnsi="Sylfaen"/>
          <w:sz w:val="20"/>
          <w:szCs w:val="20"/>
          <w:lang w:val="ka-GE"/>
        </w:rPr>
        <w:t>საქართველოსშრომის, ჯანმრთელობისადა</w:t>
      </w:r>
      <w:r w:rsidR="00C14EBC" w:rsidRPr="00B94BD4">
        <w:rPr>
          <w:rFonts w:ascii="Sylfaen" w:hAnsi="Sylfaen"/>
          <w:sz w:val="20"/>
          <w:szCs w:val="20"/>
          <w:lang w:val="ka-GE"/>
        </w:rPr>
        <w:t xml:space="preserve"> </w:t>
      </w:r>
      <w:r w:rsidRPr="00B94BD4">
        <w:rPr>
          <w:rFonts w:ascii="Sylfaen" w:hAnsi="Sylfaen" w:cs="Sylfaen"/>
          <w:sz w:val="20"/>
          <w:szCs w:val="20"/>
          <w:lang w:val="ka-GE"/>
        </w:rPr>
        <w:t>სოციალური</w:t>
      </w:r>
      <w:r w:rsidR="00C14EBC" w:rsidRPr="00B94BD4">
        <w:rPr>
          <w:rFonts w:ascii="Sylfaen" w:hAnsi="Sylfaen" w:cs="Sylfaen"/>
          <w:sz w:val="20"/>
          <w:szCs w:val="20"/>
          <w:lang w:val="ka-GE"/>
        </w:rPr>
        <w:t xml:space="preserve"> </w:t>
      </w:r>
      <w:r w:rsidRPr="00B94BD4">
        <w:rPr>
          <w:rFonts w:ascii="Sylfaen" w:hAnsi="Sylfaen" w:cs="Sylfaen"/>
          <w:sz w:val="20"/>
          <w:szCs w:val="20"/>
          <w:lang w:val="ka-GE"/>
        </w:rPr>
        <w:t>დაცვის</w:t>
      </w:r>
      <w:r w:rsidR="00C14EBC" w:rsidRPr="00B94BD4">
        <w:rPr>
          <w:rFonts w:ascii="Sylfaen" w:hAnsi="Sylfaen" w:cs="Sylfaen"/>
          <w:sz w:val="20"/>
          <w:szCs w:val="20"/>
          <w:lang w:val="ka-GE"/>
        </w:rPr>
        <w:t xml:space="preserve"> </w:t>
      </w:r>
      <w:r w:rsidRPr="00B94BD4">
        <w:rPr>
          <w:rFonts w:ascii="Sylfaen" w:hAnsi="Sylfaen" w:cs="Sylfaen"/>
          <w:sz w:val="20"/>
          <w:szCs w:val="20"/>
          <w:lang w:val="ka-GE"/>
        </w:rPr>
        <w:t>მინისტრის</w:t>
      </w:r>
      <w:r w:rsidR="00C14EBC" w:rsidRPr="00B94BD4">
        <w:rPr>
          <w:rFonts w:ascii="Sylfaen" w:hAnsi="Sylfaen" w:cs="Sylfaen"/>
          <w:sz w:val="20"/>
          <w:szCs w:val="20"/>
          <w:lang w:val="ka-GE"/>
        </w:rPr>
        <w:t xml:space="preserve"> </w:t>
      </w:r>
      <w:r w:rsidR="00C14EBC" w:rsidRPr="00B94BD4">
        <w:rPr>
          <w:rFonts w:ascii="Sylfaen" w:hAnsi="Sylfaen"/>
          <w:sz w:val="20"/>
          <w:szCs w:val="20"/>
          <w:lang w:val="ka-GE"/>
        </w:rPr>
        <w:t xml:space="preserve">2011 წლის 15 ივნისის №01-31/ნ </w:t>
      </w:r>
      <w:r w:rsidRPr="00B94BD4">
        <w:rPr>
          <w:rFonts w:ascii="Sylfaen" w:hAnsi="Sylfaen" w:cs="Sylfaen"/>
          <w:sz w:val="20"/>
          <w:szCs w:val="20"/>
          <w:lang w:val="ka-GE"/>
        </w:rPr>
        <w:t>ბრძანება</w:t>
      </w:r>
      <w:r w:rsidR="004C6A89" w:rsidRPr="00B94BD4">
        <w:rPr>
          <w:rFonts w:ascii="Sylfaen" w:hAnsi="Sylfaen" w:cs="Sylfaen"/>
          <w:sz w:val="20"/>
          <w:szCs w:val="20"/>
          <w:lang w:val="ka-GE"/>
        </w:rPr>
        <w:t xml:space="preserve"> – ფიზიკური პირის ინდივიდუალური საჭიროებისათვის საქართველოს ტერიტორიაზე შემოსატანი და საქართველოს ტერიტორიიდან გასატანი სამკურნალო საშუალებების ოდენობების განსაზღვრის შესახებ“;</w:t>
      </w:r>
    </w:p>
    <w:p w14:paraId="5AE1970A" w14:textId="4224D911" w:rsidR="00E96BD0" w:rsidRPr="00887793" w:rsidRDefault="00E96BD0" w:rsidP="00887793">
      <w:pPr>
        <w:pStyle w:val="ListParagraph"/>
        <w:numPr>
          <w:ilvl w:val="0"/>
          <w:numId w:val="14"/>
        </w:numPr>
        <w:spacing w:line="240" w:lineRule="auto"/>
        <w:ind w:left="270"/>
        <w:rPr>
          <w:rFonts w:ascii="Sylfaen" w:hAnsi="Sylfaen"/>
          <w:sz w:val="20"/>
          <w:szCs w:val="20"/>
          <w:lang w:val="ka-GE"/>
        </w:rPr>
      </w:pPr>
      <w:r w:rsidRPr="00887793">
        <w:rPr>
          <w:rFonts w:ascii="Sylfaen" w:hAnsi="Sylfaen"/>
          <w:sz w:val="20"/>
          <w:szCs w:val="20"/>
          <w:lang w:val="ka-GE"/>
        </w:rPr>
        <w:t>ბაზელის კონვენცია სახიფათო ნარჩენების ტრანსსასაზღვრო გადაზიდვასა და მათ განთავსებაზე კონტროლის შესახებ;</w:t>
      </w:r>
    </w:p>
    <w:p w14:paraId="390A9EB8" w14:textId="77777777" w:rsidR="00E96BD0" w:rsidRPr="00887793" w:rsidRDefault="00E96BD0" w:rsidP="00887793">
      <w:pPr>
        <w:pStyle w:val="ListParagraph"/>
        <w:numPr>
          <w:ilvl w:val="0"/>
          <w:numId w:val="14"/>
        </w:numPr>
        <w:spacing w:line="240" w:lineRule="auto"/>
        <w:ind w:left="270"/>
        <w:rPr>
          <w:rFonts w:ascii="Sylfaen" w:hAnsi="Sylfaen"/>
          <w:sz w:val="20"/>
          <w:szCs w:val="20"/>
          <w:lang w:val="ka-GE"/>
        </w:rPr>
      </w:pPr>
      <w:r w:rsidRPr="00887793">
        <w:rPr>
          <w:rFonts w:ascii="Sylfaen" w:hAnsi="Sylfaen"/>
          <w:sz w:val="20"/>
          <w:szCs w:val="20"/>
          <w:lang w:val="ka-GE"/>
        </w:rPr>
        <w:t>სტოკჰოლმის კონვენცია მდგრადი ორგანული დამბინძურებლების შესახებ;</w:t>
      </w:r>
    </w:p>
    <w:p w14:paraId="7880EE9B" w14:textId="6DD0781D" w:rsidR="00065599" w:rsidRPr="00887793" w:rsidRDefault="00E96BD0" w:rsidP="00887793">
      <w:pPr>
        <w:pStyle w:val="ListParagraph"/>
        <w:numPr>
          <w:ilvl w:val="0"/>
          <w:numId w:val="14"/>
        </w:numPr>
        <w:spacing w:line="240" w:lineRule="auto"/>
        <w:ind w:left="270"/>
        <w:rPr>
          <w:rFonts w:ascii="Sylfaen" w:hAnsi="Sylfaen"/>
          <w:sz w:val="20"/>
          <w:szCs w:val="20"/>
          <w:lang w:val="ka-GE"/>
        </w:rPr>
      </w:pPr>
      <w:r w:rsidRPr="00887793">
        <w:rPr>
          <w:rFonts w:ascii="Sylfaen" w:hAnsi="Sylfaen"/>
          <w:sz w:val="20"/>
          <w:szCs w:val="20"/>
          <w:lang w:val="ka-GE"/>
        </w:rPr>
        <w:lastRenderedPageBreak/>
        <w:t>ვენის კონვენცია ოზონის შრის დაცვის შესახებ</w:t>
      </w:r>
      <w:r w:rsidR="004C6A89">
        <w:rPr>
          <w:rFonts w:ascii="Sylfaen" w:hAnsi="Sylfaen"/>
          <w:sz w:val="20"/>
          <w:szCs w:val="20"/>
          <w:lang w:val="ka-GE"/>
        </w:rPr>
        <w:t>;</w:t>
      </w:r>
    </w:p>
    <w:p w14:paraId="16A0D2EC" w14:textId="77777777" w:rsidR="00E96BD0" w:rsidRPr="00887793" w:rsidRDefault="00E96BD0" w:rsidP="00887793">
      <w:pPr>
        <w:pStyle w:val="ListParagraph"/>
        <w:numPr>
          <w:ilvl w:val="0"/>
          <w:numId w:val="14"/>
        </w:numPr>
        <w:spacing w:line="240" w:lineRule="auto"/>
        <w:ind w:left="270"/>
        <w:rPr>
          <w:rFonts w:ascii="Sylfaen" w:hAnsi="Sylfaen"/>
          <w:sz w:val="20"/>
          <w:szCs w:val="20"/>
          <w:lang w:val="ka-GE"/>
        </w:rPr>
      </w:pPr>
      <w:r w:rsidRPr="00887793">
        <w:rPr>
          <w:rFonts w:ascii="Sylfaen" w:hAnsi="Sylfaen" w:cs="Sylfaen"/>
          <w:sz w:val="20"/>
          <w:szCs w:val="20"/>
          <w:lang w:val="ka-GE"/>
        </w:rPr>
        <w:t>როტერდამის</w:t>
      </w:r>
      <w:r w:rsidRPr="00887793">
        <w:rPr>
          <w:rFonts w:ascii="Sylfaen" w:hAnsi="Sylfaen"/>
          <w:sz w:val="20"/>
          <w:szCs w:val="20"/>
          <w:lang w:val="ka-GE"/>
        </w:rPr>
        <w:t xml:space="preserve"> </w:t>
      </w:r>
      <w:r w:rsidRPr="00887793">
        <w:rPr>
          <w:rFonts w:ascii="Sylfaen" w:hAnsi="Sylfaen" w:cs="Sylfaen"/>
          <w:sz w:val="20"/>
          <w:szCs w:val="20"/>
          <w:lang w:val="ka-GE"/>
        </w:rPr>
        <w:t>კონვენცია</w:t>
      </w:r>
      <w:r w:rsidRPr="00887793">
        <w:rPr>
          <w:rFonts w:ascii="Sylfaen" w:hAnsi="Sylfaen"/>
          <w:sz w:val="20"/>
          <w:szCs w:val="20"/>
          <w:lang w:val="ka-GE"/>
        </w:rPr>
        <w:t xml:space="preserve"> </w:t>
      </w:r>
      <w:r w:rsidRPr="00887793">
        <w:rPr>
          <w:rFonts w:ascii="Sylfaen" w:hAnsi="Sylfaen" w:cs="Sylfaen"/>
          <w:sz w:val="20"/>
          <w:szCs w:val="20"/>
          <w:lang w:val="ka-GE"/>
        </w:rPr>
        <w:t>ცალკეული</w:t>
      </w:r>
      <w:r w:rsidRPr="00887793">
        <w:rPr>
          <w:rFonts w:ascii="Sylfaen" w:hAnsi="Sylfaen"/>
          <w:sz w:val="20"/>
          <w:szCs w:val="20"/>
          <w:lang w:val="ka-GE"/>
        </w:rPr>
        <w:t xml:space="preserve"> </w:t>
      </w:r>
      <w:r w:rsidRPr="00887793">
        <w:rPr>
          <w:rFonts w:ascii="Sylfaen" w:hAnsi="Sylfaen" w:cs="Sylfaen"/>
          <w:sz w:val="20"/>
          <w:szCs w:val="20"/>
          <w:lang w:val="ka-GE"/>
        </w:rPr>
        <w:t>საშიში</w:t>
      </w:r>
      <w:r w:rsidRPr="00887793">
        <w:rPr>
          <w:rFonts w:ascii="Sylfaen" w:hAnsi="Sylfaen"/>
          <w:sz w:val="20"/>
          <w:szCs w:val="20"/>
          <w:lang w:val="ka-GE"/>
        </w:rPr>
        <w:t xml:space="preserve"> </w:t>
      </w:r>
      <w:r w:rsidRPr="00887793">
        <w:rPr>
          <w:rFonts w:ascii="Sylfaen" w:hAnsi="Sylfaen" w:cs="Sylfaen"/>
          <w:sz w:val="20"/>
          <w:szCs w:val="20"/>
          <w:lang w:val="ka-GE"/>
        </w:rPr>
        <w:t>ქიმიური</w:t>
      </w:r>
      <w:r w:rsidRPr="00887793">
        <w:rPr>
          <w:rFonts w:ascii="Sylfaen" w:hAnsi="Sylfaen"/>
          <w:sz w:val="20"/>
          <w:szCs w:val="20"/>
          <w:lang w:val="ka-GE"/>
        </w:rPr>
        <w:t xml:space="preserve"> </w:t>
      </w:r>
      <w:r w:rsidRPr="00887793">
        <w:rPr>
          <w:rFonts w:ascii="Sylfaen" w:hAnsi="Sylfaen" w:cs="Sylfaen"/>
          <w:sz w:val="20"/>
          <w:szCs w:val="20"/>
          <w:lang w:val="ka-GE"/>
        </w:rPr>
        <w:t>ნივთიერებებითა</w:t>
      </w:r>
      <w:r w:rsidRPr="00887793">
        <w:rPr>
          <w:rFonts w:ascii="Sylfaen" w:hAnsi="Sylfaen"/>
          <w:sz w:val="20"/>
          <w:szCs w:val="20"/>
          <w:lang w:val="ka-GE"/>
        </w:rPr>
        <w:t xml:space="preserve"> </w:t>
      </w:r>
      <w:r w:rsidRPr="00887793">
        <w:rPr>
          <w:rFonts w:ascii="Sylfaen" w:hAnsi="Sylfaen" w:cs="Sylfaen"/>
          <w:sz w:val="20"/>
          <w:szCs w:val="20"/>
          <w:lang w:val="ka-GE"/>
        </w:rPr>
        <w:t>და</w:t>
      </w:r>
      <w:r w:rsidRPr="00887793">
        <w:rPr>
          <w:rFonts w:ascii="Sylfaen" w:hAnsi="Sylfaen"/>
          <w:sz w:val="20"/>
          <w:szCs w:val="20"/>
          <w:lang w:val="ka-GE"/>
        </w:rPr>
        <w:t xml:space="preserve"> </w:t>
      </w:r>
      <w:r w:rsidRPr="00887793">
        <w:rPr>
          <w:rFonts w:ascii="Sylfaen" w:hAnsi="Sylfaen" w:cs="Sylfaen"/>
          <w:sz w:val="20"/>
          <w:szCs w:val="20"/>
          <w:lang w:val="ka-GE"/>
        </w:rPr>
        <w:t>პესტიციდ</w:t>
      </w:r>
      <w:r w:rsidRPr="00887793">
        <w:rPr>
          <w:rFonts w:ascii="Sylfaen" w:hAnsi="Sylfaen"/>
          <w:sz w:val="20"/>
          <w:szCs w:val="20"/>
          <w:lang w:val="ka-GE"/>
        </w:rPr>
        <w:t>ებით საერთაშორისო ვაჭრობის სფეროში წინასწარი დასაბუთებუ</w:t>
      </w:r>
      <w:r w:rsidR="00065599" w:rsidRPr="00887793">
        <w:rPr>
          <w:rFonts w:ascii="Sylfaen" w:hAnsi="Sylfaen"/>
          <w:sz w:val="20"/>
          <w:szCs w:val="20"/>
          <w:lang w:val="ka-GE"/>
        </w:rPr>
        <w:t>ლი თანხმობის პროცედურის შესახებ;</w:t>
      </w:r>
    </w:p>
    <w:p w14:paraId="2066BDF4" w14:textId="77777777" w:rsidR="009C51D6" w:rsidRDefault="00E96BD0" w:rsidP="00887793">
      <w:pPr>
        <w:pStyle w:val="ListParagraph"/>
        <w:numPr>
          <w:ilvl w:val="0"/>
          <w:numId w:val="14"/>
        </w:numPr>
        <w:spacing w:line="240" w:lineRule="auto"/>
        <w:ind w:left="270"/>
        <w:rPr>
          <w:rFonts w:ascii="Sylfaen" w:hAnsi="Sylfaen"/>
          <w:sz w:val="20"/>
          <w:szCs w:val="20"/>
          <w:lang w:val="ka-GE"/>
        </w:rPr>
      </w:pPr>
      <w:r w:rsidRPr="00887793">
        <w:rPr>
          <w:rFonts w:ascii="Sylfaen" w:hAnsi="Sylfaen"/>
          <w:sz w:val="20"/>
          <w:szCs w:val="20"/>
          <w:lang w:val="ka-GE"/>
        </w:rPr>
        <w:t>კონვენცია გადაშენების საფრთხის წინაშე მყოფი ველური ფლორისა და ფაუნის სახეობათა საერთაშორისო ვაჭრობის თაობაზე;</w:t>
      </w:r>
    </w:p>
    <w:p w14:paraId="2E090DB1" w14:textId="2A1B8E34" w:rsidR="002E2804" w:rsidRPr="002E2804" w:rsidRDefault="002E2804" w:rsidP="002E2804">
      <w:pPr>
        <w:pStyle w:val="ListParagraph"/>
        <w:numPr>
          <w:ilvl w:val="0"/>
          <w:numId w:val="14"/>
        </w:numPr>
        <w:ind w:left="270"/>
        <w:rPr>
          <w:rFonts w:ascii="Sylfaen" w:hAnsi="Sylfaen"/>
          <w:sz w:val="20"/>
          <w:szCs w:val="20"/>
          <w:lang w:val="ka-GE"/>
        </w:rPr>
      </w:pPr>
      <w:r w:rsidRPr="002E2804">
        <w:rPr>
          <w:rFonts w:ascii="Sylfaen" w:hAnsi="Sylfaen"/>
          <w:sz w:val="20"/>
          <w:szCs w:val="20"/>
          <w:lang w:val="ka-GE"/>
        </w:rPr>
        <w:t>საქართველოს გარემოს დაცვისა და სოფლის მეურნეობის მინისტრის ბრძანება №2-213, 2019 წლის 6 მარტი, გადაშენების საფრთხის წინაშე მყოფი ველური ფლორისა და ფაუნის სახეობებით საერთაშორისო ვაჭრობის შესახებ“ კონვენციის (CITES) დანართებში შეტანილი სახეობის, მისი ნაწილის ან დერივატის ექსპორტის, იმპორტის, რეექსპორტის ან ზღვიდან ინტროდუქციის ნებართვისა და CITES-ის წარმოშობის სერტიფიკატის ფორმების დამტკიცების თაობაზე;საქართველოს საერთაშორისო ხელშეკრულება და შეთანხმება ინტელექტუალური საკუთრების უფლებების ვაჭრობასთან დაკავშირებული ასპექტების შესახებ;</w:t>
      </w:r>
    </w:p>
    <w:p w14:paraId="0E50B3E4" w14:textId="77777777" w:rsidR="00B94BD4" w:rsidRPr="00B94BD4" w:rsidRDefault="00B94BD4" w:rsidP="00B94BD4">
      <w:pPr>
        <w:pStyle w:val="ListParagraph"/>
        <w:numPr>
          <w:ilvl w:val="0"/>
          <w:numId w:val="14"/>
        </w:numPr>
        <w:ind w:left="270"/>
        <w:rPr>
          <w:rFonts w:ascii="Sylfaen" w:hAnsi="Sylfaen"/>
          <w:sz w:val="20"/>
          <w:szCs w:val="20"/>
          <w:lang w:val="ka-GE"/>
        </w:rPr>
      </w:pPr>
      <w:r w:rsidRPr="00B94BD4">
        <w:rPr>
          <w:rFonts w:ascii="Sylfaen" w:hAnsi="Sylfaen"/>
          <w:sz w:val="20"/>
          <w:szCs w:val="20"/>
          <w:lang w:val="ka-GE"/>
        </w:rPr>
        <w:t>საქართველოს ფინანსური მონიტორინგის სამსახურის უფროსის ბრძანება №2, 2020 წლის 5 ივნისი, ანგარიშვალდებული პირის მიერ კლიენტის იდენტიფიკაციისა და ვერიფიკაციის წესის დამტკიცების თაობაზე;</w:t>
      </w:r>
    </w:p>
    <w:p w14:paraId="4A600923" w14:textId="77777777" w:rsidR="00B94BD4" w:rsidRPr="00B94BD4" w:rsidRDefault="00B94BD4" w:rsidP="00B94BD4">
      <w:pPr>
        <w:pStyle w:val="ListParagraph"/>
        <w:numPr>
          <w:ilvl w:val="0"/>
          <w:numId w:val="14"/>
        </w:numPr>
        <w:spacing w:line="240" w:lineRule="auto"/>
        <w:ind w:left="270"/>
        <w:rPr>
          <w:rFonts w:ascii="Sylfaen" w:hAnsi="Sylfaen"/>
          <w:sz w:val="20"/>
          <w:szCs w:val="20"/>
          <w:lang w:val="ka-GE"/>
        </w:rPr>
      </w:pPr>
      <w:r w:rsidRPr="00B94BD4">
        <w:rPr>
          <w:rFonts w:ascii="Sylfaen" w:hAnsi="Sylfaen"/>
          <w:sz w:val="20"/>
          <w:szCs w:val="20"/>
          <w:lang w:val="ka-GE"/>
        </w:rPr>
        <w:t>შემოსავლების სამსახურის ოფიციალური ვებგვერდი - www.rs.ge</w:t>
      </w:r>
    </w:p>
    <w:p w14:paraId="5B6F116D" w14:textId="614B7202" w:rsidR="002E2804" w:rsidRPr="00887793" w:rsidRDefault="00B94BD4" w:rsidP="00B94BD4">
      <w:pPr>
        <w:pStyle w:val="ListParagraph"/>
        <w:numPr>
          <w:ilvl w:val="0"/>
          <w:numId w:val="14"/>
        </w:numPr>
        <w:spacing w:line="240" w:lineRule="auto"/>
        <w:ind w:left="270"/>
        <w:rPr>
          <w:rFonts w:ascii="Sylfaen" w:hAnsi="Sylfaen"/>
          <w:sz w:val="20"/>
          <w:szCs w:val="20"/>
          <w:lang w:val="ka-GE"/>
        </w:rPr>
      </w:pPr>
      <w:r w:rsidRPr="00B94BD4">
        <w:rPr>
          <w:rFonts w:ascii="Sylfaen" w:hAnsi="Sylfaen"/>
          <w:sz w:val="20"/>
          <w:szCs w:val="20"/>
          <w:lang w:val="ka-GE"/>
        </w:rPr>
        <w:t>საქართველოს საკანონმდებლო მაცნე, ოფიციალური ვებგვერდი - www.matsne.gov.ge</w:t>
      </w:r>
    </w:p>
    <w:p w14:paraId="3876DFC8" w14:textId="7235D25C" w:rsidR="0069549F" w:rsidRDefault="0069549F" w:rsidP="00887793">
      <w:pPr>
        <w:tabs>
          <w:tab w:val="left" w:pos="3375"/>
        </w:tabs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14:paraId="15D41952" w14:textId="30B89325" w:rsidR="001559E9" w:rsidRDefault="001559E9" w:rsidP="00887793">
      <w:pPr>
        <w:tabs>
          <w:tab w:val="left" w:pos="3375"/>
        </w:tabs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  <w:r>
        <w:rPr>
          <w:rFonts w:ascii="Sylfaen" w:hAnsi="Sylfaen" w:cs="Arial"/>
          <w:b/>
          <w:sz w:val="20"/>
          <w:szCs w:val="20"/>
          <w:lang w:val="ka-GE"/>
        </w:rPr>
        <w:t>საავტორო უფლებები</w:t>
      </w:r>
    </w:p>
    <w:p w14:paraId="33F1BC3F" w14:textId="733BB385" w:rsidR="001559E9" w:rsidRPr="00887793" w:rsidRDefault="001559E9" w:rsidP="00887793">
      <w:pPr>
        <w:tabs>
          <w:tab w:val="left" w:pos="3375"/>
        </w:tabs>
        <w:spacing w:line="240" w:lineRule="auto"/>
        <w:rPr>
          <w:rFonts w:ascii="Sylfaen" w:hAnsi="Sylfaen" w:cs="Arial"/>
          <w:sz w:val="20"/>
          <w:szCs w:val="20"/>
          <w:lang w:val="ka-GE"/>
        </w:rPr>
      </w:pPr>
      <w:r>
        <w:rPr>
          <w:rFonts w:ascii="Sylfaen" w:hAnsi="Sylfaen" w:cs="Arial"/>
          <w:b/>
          <w:sz w:val="20"/>
          <w:szCs w:val="20"/>
          <w:lang w:val="ka-GE"/>
        </w:rPr>
        <w:t>სსიპ-განათლების ხარისხის განვითარების ეროვნული ცენტრი</w:t>
      </w:r>
    </w:p>
    <w:sectPr w:rsidR="001559E9" w:rsidRPr="00887793" w:rsidSect="000921E9">
      <w:headerReference w:type="default" r:id="rId11"/>
      <w:footerReference w:type="default" r:id="rId12"/>
      <w:pgSz w:w="16838" w:h="11906" w:orient="landscape"/>
      <w:pgMar w:top="720" w:right="720" w:bottom="72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40CD33" w14:textId="77777777" w:rsidR="00B23281" w:rsidRDefault="00B23281" w:rsidP="00185B3C">
      <w:pPr>
        <w:spacing w:after="0" w:line="240" w:lineRule="auto"/>
      </w:pPr>
      <w:r>
        <w:separator/>
      </w:r>
    </w:p>
  </w:endnote>
  <w:endnote w:type="continuationSeparator" w:id="0">
    <w:p w14:paraId="5E42817C" w14:textId="77777777" w:rsidR="00B23281" w:rsidRDefault="00B23281" w:rsidP="00185B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Sylfaen,Arial">
    <w:altName w:val="Times New Roman"/>
    <w:panose1 w:val="00000000000000000000"/>
    <w:charset w:val="00"/>
    <w:family w:val="roman"/>
    <w:notTrueType/>
    <w:pitch w:val="default"/>
  </w:font>
  <w:font w:name="Sylfaen,Sylfaen,Calibri">
    <w:altName w:val="Times New Roman"/>
    <w:panose1 w:val="00000000000000000000"/>
    <w:charset w:val="00"/>
    <w:family w:val="roman"/>
    <w:notTrueType/>
    <w:pitch w:val="default"/>
  </w:font>
  <w:font w:name="Sylfaen,Sylfaen,Sylfaen,Calibri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25842781"/>
      <w:docPartObj>
        <w:docPartGallery w:val="Page Numbers (Bottom of Page)"/>
        <w:docPartUnique/>
      </w:docPartObj>
    </w:sdtPr>
    <w:sdtEndPr/>
    <w:sdtContent>
      <w:p w14:paraId="347E6071" w14:textId="49F1A1D5" w:rsidR="00C14EBC" w:rsidRDefault="00C14EBC">
        <w:pPr>
          <w:pStyle w:val="Footer"/>
          <w:jc w:val="right"/>
        </w:pPr>
        <w:r>
          <w:rPr>
            <w:noProof w:val="0"/>
          </w:rPr>
          <w:fldChar w:fldCharType="begin"/>
        </w:r>
        <w:r>
          <w:instrText xml:space="preserve"> PAGE   \* MERGEFORMAT </w:instrText>
        </w:r>
        <w:r>
          <w:rPr>
            <w:noProof w:val="0"/>
          </w:rPr>
          <w:fldChar w:fldCharType="separate"/>
        </w:r>
        <w:r w:rsidR="00E153E4">
          <w:t>5</w:t>
        </w:r>
        <w:r>
          <w:fldChar w:fldCharType="end"/>
        </w:r>
      </w:p>
    </w:sdtContent>
  </w:sdt>
  <w:p w14:paraId="1121430B" w14:textId="77777777" w:rsidR="00C14EBC" w:rsidRDefault="00C14EB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35AB42" w14:textId="77777777" w:rsidR="00B23281" w:rsidRDefault="00B23281" w:rsidP="00185B3C">
      <w:pPr>
        <w:spacing w:after="0" w:line="240" w:lineRule="auto"/>
      </w:pPr>
      <w:r>
        <w:separator/>
      </w:r>
    </w:p>
  </w:footnote>
  <w:footnote w:type="continuationSeparator" w:id="0">
    <w:p w14:paraId="4A8313BC" w14:textId="77777777" w:rsidR="00B23281" w:rsidRDefault="00B23281" w:rsidP="00185B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5B54A2" w14:textId="77777777" w:rsidR="00C14EBC" w:rsidRPr="00C56364" w:rsidRDefault="00C14EBC" w:rsidP="00C56364">
    <w:pPr>
      <w:pStyle w:val="Header"/>
      <w:jc w:val="right"/>
      <w:rPr>
        <w:rFonts w:ascii="Sylfaen" w:hAnsi="Sylfaen"/>
        <w:i/>
        <w:lang w:val="ka-G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8E0ABE"/>
    <w:multiLevelType w:val="hybridMultilevel"/>
    <w:tmpl w:val="BBC06B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6634DC"/>
    <w:multiLevelType w:val="hybridMultilevel"/>
    <w:tmpl w:val="3F4A803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E0E7DC5"/>
    <w:multiLevelType w:val="multilevel"/>
    <w:tmpl w:val="97E840D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E4C449F"/>
    <w:multiLevelType w:val="hybridMultilevel"/>
    <w:tmpl w:val="8CF4000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41A1A37"/>
    <w:multiLevelType w:val="multilevel"/>
    <w:tmpl w:val="261429D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5" w15:restartNumberingAfterBreak="0">
    <w:nsid w:val="352500E6"/>
    <w:multiLevelType w:val="multilevel"/>
    <w:tmpl w:val="6D50184A"/>
    <w:lvl w:ilvl="0">
      <w:start w:val="1"/>
      <w:numFmt w:val="decimal"/>
      <w:lvlText w:val="%1."/>
      <w:lvlJc w:val="left"/>
      <w:pPr>
        <w:ind w:left="54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2E02BC3"/>
    <w:multiLevelType w:val="hybridMultilevel"/>
    <w:tmpl w:val="38E6529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900A5B"/>
    <w:multiLevelType w:val="hybridMultilevel"/>
    <w:tmpl w:val="E3DE7C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B33721C"/>
    <w:multiLevelType w:val="hybridMultilevel"/>
    <w:tmpl w:val="F5B020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C5A332A"/>
    <w:multiLevelType w:val="hybridMultilevel"/>
    <w:tmpl w:val="FD1A6C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2787442"/>
    <w:multiLevelType w:val="hybridMultilevel"/>
    <w:tmpl w:val="9B36DB9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77B16A2"/>
    <w:multiLevelType w:val="multilevel"/>
    <w:tmpl w:val="DBC0EE5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74CD3B3C"/>
    <w:multiLevelType w:val="hybridMultilevel"/>
    <w:tmpl w:val="827897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5657200"/>
    <w:multiLevelType w:val="hybridMultilevel"/>
    <w:tmpl w:val="9024183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5"/>
  </w:num>
  <w:num w:numId="3">
    <w:abstractNumId w:val="2"/>
  </w:num>
  <w:num w:numId="4">
    <w:abstractNumId w:val="10"/>
  </w:num>
  <w:num w:numId="5">
    <w:abstractNumId w:val="13"/>
  </w:num>
  <w:num w:numId="6">
    <w:abstractNumId w:val="7"/>
  </w:num>
  <w:num w:numId="7">
    <w:abstractNumId w:val="3"/>
  </w:num>
  <w:num w:numId="8">
    <w:abstractNumId w:val="8"/>
  </w:num>
  <w:num w:numId="9">
    <w:abstractNumId w:val="4"/>
  </w:num>
  <w:num w:numId="10">
    <w:abstractNumId w:val="1"/>
  </w:num>
  <w:num w:numId="11">
    <w:abstractNumId w:val="12"/>
  </w:num>
  <w:num w:numId="12">
    <w:abstractNumId w:val="9"/>
  </w:num>
  <w:num w:numId="13">
    <w:abstractNumId w:val="6"/>
  </w:num>
  <w:num w:numId="14">
    <w:abstractNumId w:val="0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01051"/>
    <w:rsid w:val="00000393"/>
    <w:rsid w:val="00002937"/>
    <w:rsid w:val="00004F87"/>
    <w:rsid w:val="00006AD1"/>
    <w:rsid w:val="00014754"/>
    <w:rsid w:val="00016024"/>
    <w:rsid w:val="00016C93"/>
    <w:rsid w:val="00017A37"/>
    <w:rsid w:val="000242F9"/>
    <w:rsid w:val="00024577"/>
    <w:rsid w:val="000270A3"/>
    <w:rsid w:val="000322DE"/>
    <w:rsid w:val="000349BD"/>
    <w:rsid w:val="0003707E"/>
    <w:rsid w:val="00040742"/>
    <w:rsid w:val="00041ADD"/>
    <w:rsid w:val="000423B6"/>
    <w:rsid w:val="00042CA5"/>
    <w:rsid w:val="000527BF"/>
    <w:rsid w:val="000547FF"/>
    <w:rsid w:val="00057861"/>
    <w:rsid w:val="000617A0"/>
    <w:rsid w:val="00064A5A"/>
    <w:rsid w:val="00065599"/>
    <w:rsid w:val="0007007A"/>
    <w:rsid w:val="00071CD1"/>
    <w:rsid w:val="00073549"/>
    <w:rsid w:val="00074CCF"/>
    <w:rsid w:val="000767CA"/>
    <w:rsid w:val="00077FC5"/>
    <w:rsid w:val="000855DB"/>
    <w:rsid w:val="000921E9"/>
    <w:rsid w:val="0009772D"/>
    <w:rsid w:val="000A6D76"/>
    <w:rsid w:val="000B78F7"/>
    <w:rsid w:val="000B7953"/>
    <w:rsid w:val="000C46D5"/>
    <w:rsid w:val="000D005E"/>
    <w:rsid w:val="000D2E3A"/>
    <w:rsid w:val="000D3466"/>
    <w:rsid w:val="000D4770"/>
    <w:rsid w:val="000D6499"/>
    <w:rsid w:val="000E277C"/>
    <w:rsid w:val="000E3D11"/>
    <w:rsid w:val="000E4D2C"/>
    <w:rsid w:val="000E7983"/>
    <w:rsid w:val="000F009F"/>
    <w:rsid w:val="000F113D"/>
    <w:rsid w:val="000F3FB0"/>
    <w:rsid w:val="000F4D64"/>
    <w:rsid w:val="00101051"/>
    <w:rsid w:val="001015D3"/>
    <w:rsid w:val="001029DB"/>
    <w:rsid w:val="001033F3"/>
    <w:rsid w:val="00104C31"/>
    <w:rsid w:val="0010606C"/>
    <w:rsid w:val="0011221A"/>
    <w:rsid w:val="001143F6"/>
    <w:rsid w:val="001151B5"/>
    <w:rsid w:val="00116283"/>
    <w:rsid w:val="00116818"/>
    <w:rsid w:val="001217A7"/>
    <w:rsid w:val="00123469"/>
    <w:rsid w:val="00125700"/>
    <w:rsid w:val="00127820"/>
    <w:rsid w:val="00127D49"/>
    <w:rsid w:val="00143D46"/>
    <w:rsid w:val="0015151A"/>
    <w:rsid w:val="001559E9"/>
    <w:rsid w:val="00163D53"/>
    <w:rsid w:val="00165645"/>
    <w:rsid w:val="00174F99"/>
    <w:rsid w:val="00185B3C"/>
    <w:rsid w:val="00195293"/>
    <w:rsid w:val="00195412"/>
    <w:rsid w:val="00196C42"/>
    <w:rsid w:val="001A1AF7"/>
    <w:rsid w:val="001A42DE"/>
    <w:rsid w:val="001A4739"/>
    <w:rsid w:val="001A52F1"/>
    <w:rsid w:val="001A7D8F"/>
    <w:rsid w:val="001B04B1"/>
    <w:rsid w:val="001B3358"/>
    <w:rsid w:val="001B5DED"/>
    <w:rsid w:val="001B6717"/>
    <w:rsid w:val="001C2E3A"/>
    <w:rsid w:val="001D3F24"/>
    <w:rsid w:val="001D6034"/>
    <w:rsid w:val="001E7897"/>
    <w:rsid w:val="001E7B88"/>
    <w:rsid w:val="00212C1E"/>
    <w:rsid w:val="00216343"/>
    <w:rsid w:val="00221256"/>
    <w:rsid w:val="00223153"/>
    <w:rsid w:val="00235C64"/>
    <w:rsid w:val="00241FE5"/>
    <w:rsid w:val="00243845"/>
    <w:rsid w:val="002510D4"/>
    <w:rsid w:val="00252B7B"/>
    <w:rsid w:val="0025474A"/>
    <w:rsid w:val="00255BEC"/>
    <w:rsid w:val="00257309"/>
    <w:rsid w:val="002635A6"/>
    <w:rsid w:val="002738C9"/>
    <w:rsid w:val="00273A23"/>
    <w:rsid w:val="00273EE5"/>
    <w:rsid w:val="002746FA"/>
    <w:rsid w:val="00276A83"/>
    <w:rsid w:val="00284260"/>
    <w:rsid w:val="00285684"/>
    <w:rsid w:val="002945AA"/>
    <w:rsid w:val="002A3920"/>
    <w:rsid w:val="002A4269"/>
    <w:rsid w:val="002A5D19"/>
    <w:rsid w:val="002B0494"/>
    <w:rsid w:val="002B2B07"/>
    <w:rsid w:val="002B4854"/>
    <w:rsid w:val="002C2AA2"/>
    <w:rsid w:val="002C3E91"/>
    <w:rsid w:val="002C5D57"/>
    <w:rsid w:val="002C61ED"/>
    <w:rsid w:val="002C7EC2"/>
    <w:rsid w:val="002D239C"/>
    <w:rsid w:val="002D5907"/>
    <w:rsid w:val="002D5A93"/>
    <w:rsid w:val="002E088E"/>
    <w:rsid w:val="002E1123"/>
    <w:rsid w:val="002E2804"/>
    <w:rsid w:val="002E5E11"/>
    <w:rsid w:val="002E5F84"/>
    <w:rsid w:val="002E7C79"/>
    <w:rsid w:val="002F4F8A"/>
    <w:rsid w:val="002F557D"/>
    <w:rsid w:val="00301957"/>
    <w:rsid w:val="00303575"/>
    <w:rsid w:val="00303EB0"/>
    <w:rsid w:val="003057F4"/>
    <w:rsid w:val="00312FD9"/>
    <w:rsid w:val="0031323E"/>
    <w:rsid w:val="00315959"/>
    <w:rsid w:val="003257E1"/>
    <w:rsid w:val="00331EF1"/>
    <w:rsid w:val="003321D7"/>
    <w:rsid w:val="00332218"/>
    <w:rsid w:val="00334554"/>
    <w:rsid w:val="00336580"/>
    <w:rsid w:val="003438B3"/>
    <w:rsid w:val="00343E19"/>
    <w:rsid w:val="0034444C"/>
    <w:rsid w:val="00351C84"/>
    <w:rsid w:val="00354AAB"/>
    <w:rsid w:val="003578E9"/>
    <w:rsid w:val="003603C6"/>
    <w:rsid w:val="00372405"/>
    <w:rsid w:val="0037308B"/>
    <w:rsid w:val="00381879"/>
    <w:rsid w:val="00383510"/>
    <w:rsid w:val="00384B2B"/>
    <w:rsid w:val="003872D9"/>
    <w:rsid w:val="003A054D"/>
    <w:rsid w:val="003A40C3"/>
    <w:rsid w:val="003A5138"/>
    <w:rsid w:val="003A52CD"/>
    <w:rsid w:val="003B23A0"/>
    <w:rsid w:val="003B5454"/>
    <w:rsid w:val="003C04F0"/>
    <w:rsid w:val="003D6C2A"/>
    <w:rsid w:val="003E38B4"/>
    <w:rsid w:val="003E6509"/>
    <w:rsid w:val="003E6A9C"/>
    <w:rsid w:val="003E7341"/>
    <w:rsid w:val="003F06D1"/>
    <w:rsid w:val="00401CDC"/>
    <w:rsid w:val="004052D7"/>
    <w:rsid w:val="00406592"/>
    <w:rsid w:val="00407922"/>
    <w:rsid w:val="00413A9C"/>
    <w:rsid w:val="00413EB9"/>
    <w:rsid w:val="00422F8D"/>
    <w:rsid w:val="00423A40"/>
    <w:rsid w:val="00424565"/>
    <w:rsid w:val="004306C8"/>
    <w:rsid w:val="004318E0"/>
    <w:rsid w:val="004326F1"/>
    <w:rsid w:val="004344EA"/>
    <w:rsid w:val="0043545A"/>
    <w:rsid w:val="00436085"/>
    <w:rsid w:val="0044166A"/>
    <w:rsid w:val="0044274A"/>
    <w:rsid w:val="004439AA"/>
    <w:rsid w:val="00451143"/>
    <w:rsid w:val="00451D59"/>
    <w:rsid w:val="00453C29"/>
    <w:rsid w:val="00455F5D"/>
    <w:rsid w:val="00460555"/>
    <w:rsid w:val="004626CB"/>
    <w:rsid w:val="00475DB8"/>
    <w:rsid w:val="0048390D"/>
    <w:rsid w:val="004864F1"/>
    <w:rsid w:val="00490842"/>
    <w:rsid w:val="00490BEA"/>
    <w:rsid w:val="00491CAC"/>
    <w:rsid w:val="00492B70"/>
    <w:rsid w:val="00492F66"/>
    <w:rsid w:val="004945B7"/>
    <w:rsid w:val="004B0BD5"/>
    <w:rsid w:val="004B5554"/>
    <w:rsid w:val="004B75BD"/>
    <w:rsid w:val="004C1676"/>
    <w:rsid w:val="004C3EB4"/>
    <w:rsid w:val="004C6A89"/>
    <w:rsid w:val="004D091F"/>
    <w:rsid w:val="004D4922"/>
    <w:rsid w:val="004D5BE4"/>
    <w:rsid w:val="004D7749"/>
    <w:rsid w:val="004E2B5D"/>
    <w:rsid w:val="004E339C"/>
    <w:rsid w:val="004E7130"/>
    <w:rsid w:val="004E7F94"/>
    <w:rsid w:val="004F5583"/>
    <w:rsid w:val="004F5A0B"/>
    <w:rsid w:val="004F5D16"/>
    <w:rsid w:val="00507457"/>
    <w:rsid w:val="00510386"/>
    <w:rsid w:val="005109C6"/>
    <w:rsid w:val="0051300B"/>
    <w:rsid w:val="00515A36"/>
    <w:rsid w:val="0052139E"/>
    <w:rsid w:val="005241E5"/>
    <w:rsid w:val="00524A5C"/>
    <w:rsid w:val="00526C56"/>
    <w:rsid w:val="00534621"/>
    <w:rsid w:val="00535BDD"/>
    <w:rsid w:val="00545F4F"/>
    <w:rsid w:val="00555A26"/>
    <w:rsid w:val="005615CB"/>
    <w:rsid w:val="00562FCA"/>
    <w:rsid w:val="00564773"/>
    <w:rsid w:val="0056760F"/>
    <w:rsid w:val="00572EFB"/>
    <w:rsid w:val="00574773"/>
    <w:rsid w:val="00582EF4"/>
    <w:rsid w:val="005832E3"/>
    <w:rsid w:val="0058763C"/>
    <w:rsid w:val="00587F8A"/>
    <w:rsid w:val="005942C7"/>
    <w:rsid w:val="00594733"/>
    <w:rsid w:val="00597A99"/>
    <w:rsid w:val="005A0687"/>
    <w:rsid w:val="005A4467"/>
    <w:rsid w:val="005D0182"/>
    <w:rsid w:val="005D4196"/>
    <w:rsid w:val="005D6C94"/>
    <w:rsid w:val="005E4152"/>
    <w:rsid w:val="005E6E7E"/>
    <w:rsid w:val="005F4097"/>
    <w:rsid w:val="005F5BBF"/>
    <w:rsid w:val="00604159"/>
    <w:rsid w:val="00605055"/>
    <w:rsid w:val="0060689C"/>
    <w:rsid w:val="00607D47"/>
    <w:rsid w:val="006111B0"/>
    <w:rsid w:val="00612238"/>
    <w:rsid w:val="006140B5"/>
    <w:rsid w:val="006212CB"/>
    <w:rsid w:val="006234B0"/>
    <w:rsid w:val="006248C0"/>
    <w:rsid w:val="006258DE"/>
    <w:rsid w:val="00626381"/>
    <w:rsid w:val="00633363"/>
    <w:rsid w:val="00633C11"/>
    <w:rsid w:val="00634770"/>
    <w:rsid w:val="00636EAB"/>
    <w:rsid w:val="00637623"/>
    <w:rsid w:val="00647521"/>
    <w:rsid w:val="00650860"/>
    <w:rsid w:val="00651D92"/>
    <w:rsid w:val="00651F3C"/>
    <w:rsid w:val="00652393"/>
    <w:rsid w:val="00653BBF"/>
    <w:rsid w:val="00654201"/>
    <w:rsid w:val="00654AF8"/>
    <w:rsid w:val="00655526"/>
    <w:rsid w:val="00662854"/>
    <w:rsid w:val="006635A7"/>
    <w:rsid w:val="006653D0"/>
    <w:rsid w:val="006654D0"/>
    <w:rsid w:val="00665B67"/>
    <w:rsid w:val="00666992"/>
    <w:rsid w:val="00670B59"/>
    <w:rsid w:val="0068408D"/>
    <w:rsid w:val="00691EB6"/>
    <w:rsid w:val="00691EC3"/>
    <w:rsid w:val="0069549F"/>
    <w:rsid w:val="006A2656"/>
    <w:rsid w:val="006A3E94"/>
    <w:rsid w:val="006A5A5A"/>
    <w:rsid w:val="006B2B14"/>
    <w:rsid w:val="006B4763"/>
    <w:rsid w:val="006B5F00"/>
    <w:rsid w:val="006C06C2"/>
    <w:rsid w:val="006C2AC6"/>
    <w:rsid w:val="006C6599"/>
    <w:rsid w:val="006C7D74"/>
    <w:rsid w:val="006D0534"/>
    <w:rsid w:val="006D228D"/>
    <w:rsid w:val="006D5802"/>
    <w:rsid w:val="006D7BD0"/>
    <w:rsid w:val="006E0719"/>
    <w:rsid w:val="006E1D56"/>
    <w:rsid w:val="006E6935"/>
    <w:rsid w:val="006E6BF5"/>
    <w:rsid w:val="006F0C8C"/>
    <w:rsid w:val="007003EE"/>
    <w:rsid w:val="0070782A"/>
    <w:rsid w:val="007116F6"/>
    <w:rsid w:val="007120D9"/>
    <w:rsid w:val="00721C53"/>
    <w:rsid w:val="007230C0"/>
    <w:rsid w:val="007276B1"/>
    <w:rsid w:val="00731E1E"/>
    <w:rsid w:val="0073716A"/>
    <w:rsid w:val="00737213"/>
    <w:rsid w:val="00737F9E"/>
    <w:rsid w:val="007424E3"/>
    <w:rsid w:val="0074643C"/>
    <w:rsid w:val="00746501"/>
    <w:rsid w:val="007507BF"/>
    <w:rsid w:val="007513D3"/>
    <w:rsid w:val="007515B0"/>
    <w:rsid w:val="0075342B"/>
    <w:rsid w:val="00756F28"/>
    <w:rsid w:val="00760E02"/>
    <w:rsid w:val="007610C1"/>
    <w:rsid w:val="0076535D"/>
    <w:rsid w:val="00770D65"/>
    <w:rsid w:val="007776AB"/>
    <w:rsid w:val="007813A2"/>
    <w:rsid w:val="007817B6"/>
    <w:rsid w:val="007825EA"/>
    <w:rsid w:val="00783563"/>
    <w:rsid w:val="00787F4D"/>
    <w:rsid w:val="0079591E"/>
    <w:rsid w:val="00795AE1"/>
    <w:rsid w:val="007A55B8"/>
    <w:rsid w:val="007A56DB"/>
    <w:rsid w:val="007B3A20"/>
    <w:rsid w:val="007B7968"/>
    <w:rsid w:val="007C1E3A"/>
    <w:rsid w:val="007C2AB0"/>
    <w:rsid w:val="007C5598"/>
    <w:rsid w:val="007D3ACA"/>
    <w:rsid w:val="007D73F9"/>
    <w:rsid w:val="007E2411"/>
    <w:rsid w:val="007E296A"/>
    <w:rsid w:val="007F0B70"/>
    <w:rsid w:val="007F0EA7"/>
    <w:rsid w:val="007F2E4E"/>
    <w:rsid w:val="00806378"/>
    <w:rsid w:val="008063CB"/>
    <w:rsid w:val="00816F1E"/>
    <w:rsid w:val="00822A98"/>
    <w:rsid w:val="00823438"/>
    <w:rsid w:val="00823C99"/>
    <w:rsid w:val="00825416"/>
    <w:rsid w:val="00836188"/>
    <w:rsid w:val="0084287F"/>
    <w:rsid w:val="00843C2C"/>
    <w:rsid w:val="00845F3F"/>
    <w:rsid w:val="00847A55"/>
    <w:rsid w:val="00854759"/>
    <w:rsid w:val="008548ED"/>
    <w:rsid w:val="0086055D"/>
    <w:rsid w:val="00864B86"/>
    <w:rsid w:val="00870DFB"/>
    <w:rsid w:val="0087147A"/>
    <w:rsid w:val="0087206B"/>
    <w:rsid w:val="00872AE4"/>
    <w:rsid w:val="00872F14"/>
    <w:rsid w:val="00877C43"/>
    <w:rsid w:val="008802D9"/>
    <w:rsid w:val="00883C43"/>
    <w:rsid w:val="00883C54"/>
    <w:rsid w:val="00884063"/>
    <w:rsid w:val="0088764F"/>
    <w:rsid w:val="00887793"/>
    <w:rsid w:val="00891068"/>
    <w:rsid w:val="008A07FA"/>
    <w:rsid w:val="008A2C1E"/>
    <w:rsid w:val="008A41B2"/>
    <w:rsid w:val="008B2BEF"/>
    <w:rsid w:val="008B3DA6"/>
    <w:rsid w:val="008D5C1C"/>
    <w:rsid w:val="008D73EB"/>
    <w:rsid w:val="008E3D6B"/>
    <w:rsid w:val="008E6318"/>
    <w:rsid w:val="008E6B3B"/>
    <w:rsid w:val="008E75E7"/>
    <w:rsid w:val="008F2AE5"/>
    <w:rsid w:val="008F2F74"/>
    <w:rsid w:val="008F7132"/>
    <w:rsid w:val="008F74FB"/>
    <w:rsid w:val="00905AB0"/>
    <w:rsid w:val="00907475"/>
    <w:rsid w:val="009106AE"/>
    <w:rsid w:val="00914543"/>
    <w:rsid w:val="00924CF4"/>
    <w:rsid w:val="00925842"/>
    <w:rsid w:val="00930D96"/>
    <w:rsid w:val="00932F38"/>
    <w:rsid w:val="00934572"/>
    <w:rsid w:val="00936DD0"/>
    <w:rsid w:val="009406C2"/>
    <w:rsid w:val="009417CD"/>
    <w:rsid w:val="00941979"/>
    <w:rsid w:val="0094448E"/>
    <w:rsid w:val="00946C2E"/>
    <w:rsid w:val="0095319A"/>
    <w:rsid w:val="00953A5D"/>
    <w:rsid w:val="00954B78"/>
    <w:rsid w:val="00956BE3"/>
    <w:rsid w:val="009616C3"/>
    <w:rsid w:val="00962F05"/>
    <w:rsid w:val="00972A54"/>
    <w:rsid w:val="009858CA"/>
    <w:rsid w:val="00993913"/>
    <w:rsid w:val="00994014"/>
    <w:rsid w:val="00996117"/>
    <w:rsid w:val="009A0D1D"/>
    <w:rsid w:val="009A3BAB"/>
    <w:rsid w:val="009B123F"/>
    <w:rsid w:val="009B2315"/>
    <w:rsid w:val="009C1B6F"/>
    <w:rsid w:val="009C386F"/>
    <w:rsid w:val="009C51D6"/>
    <w:rsid w:val="009C60B7"/>
    <w:rsid w:val="009D0003"/>
    <w:rsid w:val="009D7C19"/>
    <w:rsid w:val="009E5736"/>
    <w:rsid w:val="009F15CF"/>
    <w:rsid w:val="009F3335"/>
    <w:rsid w:val="009F3968"/>
    <w:rsid w:val="009F3F47"/>
    <w:rsid w:val="009F55C2"/>
    <w:rsid w:val="009F58F9"/>
    <w:rsid w:val="009F6FAD"/>
    <w:rsid w:val="00A12813"/>
    <w:rsid w:val="00A14AE1"/>
    <w:rsid w:val="00A15773"/>
    <w:rsid w:val="00A20716"/>
    <w:rsid w:val="00A21479"/>
    <w:rsid w:val="00A2270A"/>
    <w:rsid w:val="00A2463E"/>
    <w:rsid w:val="00A24D2B"/>
    <w:rsid w:val="00A24D52"/>
    <w:rsid w:val="00A30598"/>
    <w:rsid w:val="00A33C73"/>
    <w:rsid w:val="00A369ED"/>
    <w:rsid w:val="00A4173D"/>
    <w:rsid w:val="00A41A0C"/>
    <w:rsid w:val="00A429B9"/>
    <w:rsid w:val="00A43973"/>
    <w:rsid w:val="00A44E7D"/>
    <w:rsid w:val="00A56563"/>
    <w:rsid w:val="00A5668B"/>
    <w:rsid w:val="00A6102C"/>
    <w:rsid w:val="00A63BD8"/>
    <w:rsid w:val="00A6718E"/>
    <w:rsid w:val="00A7143D"/>
    <w:rsid w:val="00A73B23"/>
    <w:rsid w:val="00A7467E"/>
    <w:rsid w:val="00A74AB5"/>
    <w:rsid w:val="00A7519A"/>
    <w:rsid w:val="00A811D5"/>
    <w:rsid w:val="00A83608"/>
    <w:rsid w:val="00A8453C"/>
    <w:rsid w:val="00A946A0"/>
    <w:rsid w:val="00A95371"/>
    <w:rsid w:val="00A974AF"/>
    <w:rsid w:val="00AA32D4"/>
    <w:rsid w:val="00AA4A43"/>
    <w:rsid w:val="00AA6260"/>
    <w:rsid w:val="00AA76F0"/>
    <w:rsid w:val="00AA7BAF"/>
    <w:rsid w:val="00AB022F"/>
    <w:rsid w:val="00AB7DEE"/>
    <w:rsid w:val="00AC1098"/>
    <w:rsid w:val="00AC149B"/>
    <w:rsid w:val="00AC1D35"/>
    <w:rsid w:val="00AC3FF4"/>
    <w:rsid w:val="00AC4B61"/>
    <w:rsid w:val="00AC5B3A"/>
    <w:rsid w:val="00AC5C9D"/>
    <w:rsid w:val="00AD2523"/>
    <w:rsid w:val="00AD43E1"/>
    <w:rsid w:val="00AE1A34"/>
    <w:rsid w:val="00AE293B"/>
    <w:rsid w:val="00AE3BF2"/>
    <w:rsid w:val="00AE3CF2"/>
    <w:rsid w:val="00AE5088"/>
    <w:rsid w:val="00AF3AEF"/>
    <w:rsid w:val="00AF77F2"/>
    <w:rsid w:val="00B0593E"/>
    <w:rsid w:val="00B12F08"/>
    <w:rsid w:val="00B14FBC"/>
    <w:rsid w:val="00B161FB"/>
    <w:rsid w:val="00B20F35"/>
    <w:rsid w:val="00B23281"/>
    <w:rsid w:val="00B255AD"/>
    <w:rsid w:val="00B270C6"/>
    <w:rsid w:val="00B279D8"/>
    <w:rsid w:val="00B31C23"/>
    <w:rsid w:val="00B31E89"/>
    <w:rsid w:val="00B33355"/>
    <w:rsid w:val="00B33CE9"/>
    <w:rsid w:val="00B41715"/>
    <w:rsid w:val="00B426A7"/>
    <w:rsid w:val="00B42B34"/>
    <w:rsid w:val="00B4345F"/>
    <w:rsid w:val="00B4393A"/>
    <w:rsid w:val="00B45D9F"/>
    <w:rsid w:val="00B47196"/>
    <w:rsid w:val="00B5119D"/>
    <w:rsid w:val="00B5624E"/>
    <w:rsid w:val="00B60CBB"/>
    <w:rsid w:val="00B61153"/>
    <w:rsid w:val="00B63BCF"/>
    <w:rsid w:val="00B643BC"/>
    <w:rsid w:val="00B677A2"/>
    <w:rsid w:val="00B703B4"/>
    <w:rsid w:val="00B70D15"/>
    <w:rsid w:val="00B74386"/>
    <w:rsid w:val="00B75B78"/>
    <w:rsid w:val="00B76221"/>
    <w:rsid w:val="00B84901"/>
    <w:rsid w:val="00B87622"/>
    <w:rsid w:val="00B90749"/>
    <w:rsid w:val="00B9487D"/>
    <w:rsid w:val="00B94BD4"/>
    <w:rsid w:val="00B97A60"/>
    <w:rsid w:val="00BA0D50"/>
    <w:rsid w:val="00BA48BE"/>
    <w:rsid w:val="00BA5E45"/>
    <w:rsid w:val="00BA77C3"/>
    <w:rsid w:val="00BB0497"/>
    <w:rsid w:val="00BB1A46"/>
    <w:rsid w:val="00BB3DB0"/>
    <w:rsid w:val="00BB5D86"/>
    <w:rsid w:val="00BB6001"/>
    <w:rsid w:val="00BB709C"/>
    <w:rsid w:val="00BC42BC"/>
    <w:rsid w:val="00BC53B7"/>
    <w:rsid w:val="00BC77D3"/>
    <w:rsid w:val="00BD3819"/>
    <w:rsid w:val="00BD64C8"/>
    <w:rsid w:val="00BD658A"/>
    <w:rsid w:val="00BE3CFF"/>
    <w:rsid w:val="00BE68C9"/>
    <w:rsid w:val="00BE7E18"/>
    <w:rsid w:val="00BF2444"/>
    <w:rsid w:val="00BF3702"/>
    <w:rsid w:val="00BF7095"/>
    <w:rsid w:val="00BF7D4E"/>
    <w:rsid w:val="00C00C96"/>
    <w:rsid w:val="00C026D0"/>
    <w:rsid w:val="00C02F6A"/>
    <w:rsid w:val="00C03A3D"/>
    <w:rsid w:val="00C03C43"/>
    <w:rsid w:val="00C076EC"/>
    <w:rsid w:val="00C145F3"/>
    <w:rsid w:val="00C14EBC"/>
    <w:rsid w:val="00C14F65"/>
    <w:rsid w:val="00C1729D"/>
    <w:rsid w:val="00C22F4A"/>
    <w:rsid w:val="00C242F9"/>
    <w:rsid w:val="00C250E5"/>
    <w:rsid w:val="00C32A04"/>
    <w:rsid w:val="00C42EA5"/>
    <w:rsid w:val="00C4637F"/>
    <w:rsid w:val="00C46E99"/>
    <w:rsid w:val="00C50D5A"/>
    <w:rsid w:val="00C5310A"/>
    <w:rsid w:val="00C56364"/>
    <w:rsid w:val="00C5664F"/>
    <w:rsid w:val="00C56C73"/>
    <w:rsid w:val="00C63CA4"/>
    <w:rsid w:val="00C65E89"/>
    <w:rsid w:val="00C71105"/>
    <w:rsid w:val="00C72265"/>
    <w:rsid w:val="00C83A0B"/>
    <w:rsid w:val="00C87995"/>
    <w:rsid w:val="00C94AD5"/>
    <w:rsid w:val="00C95123"/>
    <w:rsid w:val="00C96FBC"/>
    <w:rsid w:val="00C97159"/>
    <w:rsid w:val="00C9761D"/>
    <w:rsid w:val="00CA1731"/>
    <w:rsid w:val="00CA521D"/>
    <w:rsid w:val="00CB06D1"/>
    <w:rsid w:val="00CB375F"/>
    <w:rsid w:val="00CC1214"/>
    <w:rsid w:val="00CC388E"/>
    <w:rsid w:val="00CC392D"/>
    <w:rsid w:val="00CD078E"/>
    <w:rsid w:val="00CD1817"/>
    <w:rsid w:val="00CD2144"/>
    <w:rsid w:val="00CD39B6"/>
    <w:rsid w:val="00CD78AE"/>
    <w:rsid w:val="00CE309D"/>
    <w:rsid w:val="00CE36B6"/>
    <w:rsid w:val="00CE6252"/>
    <w:rsid w:val="00CE6A9F"/>
    <w:rsid w:val="00CF4816"/>
    <w:rsid w:val="00CF54CA"/>
    <w:rsid w:val="00CF7DE1"/>
    <w:rsid w:val="00D00147"/>
    <w:rsid w:val="00D0060E"/>
    <w:rsid w:val="00D15617"/>
    <w:rsid w:val="00D247A2"/>
    <w:rsid w:val="00D25378"/>
    <w:rsid w:val="00D30970"/>
    <w:rsid w:val="00D3222A"/>
    <w:rsid w:val="00D35B14"/>
    <w:rsid w:val="00D36DD8"/>
    <w:rsid w:val="00D37266"/>
    <w:rsid w:val="00D40DD1"/>
    <w:rsid w:val="00D42EA1"/>
    <w:rsid w:val="00D435FC"/>
    <w:rsid w:val="00D445F4"/>
    <w:rsid w:val="00D47EF7"/>
    <w:rsid w:val="00D501D7"/>
    <w:rsid w:val="00D548EB"/>
    <w:rsid w:val="00D630F1"/>
    <w:rsid w:val="00D6681D"/>
    <w:rsid w:val="00D7093A"/>
    <w:rsid w:val="00D75651"/>
    <w:rsid w:val="00D831E2"/>
    <w:rsid w:val="00D87AFE"/>
    <w:rsid w:val="00D91090"/>
    <w:rsid w:val="00D97D2E"/>
    <w:rsid w:val="00DA057D"/>
    <w:rsid w:val="00DA0831"/>
    <w:rsid w:val="00DC1D7C"/>
    <w:rsid w:val="00DC23C3"/>
    <w:rsid w:val="00DC2616"/>
    <w:rsid w:val="00DC352F"/>
    <w:rsid w:val="00DC3E27"/>
    <w:rsid w:val="00DC4220"/>
    <w:rsid w:val="00DC5EE8"/>
    <w:rsid w:val="00DC7234"/>
    <w:rsid w:val="00DD24E4"/>
    <w:rsid w:val="00DE1E79"/>
    <w:rsid w:val="00DE1FED"/>
    <w:rsid w:val="00DE36F8"/>
    <w:rsid w:val="00DE5E38"/>
    <w:rsid w:val="00DF0F11"/>
    <w:rsid w:val="00DF1934"/>
    <w:rsid w:val="00DF4638"/>
    <w:rsid w:val="00DF7D98"/>
    <w:rsid w:val="00E00746"/>
    <w:rsid w:val="00E01FB7"/>
    <w:rsid w:val="00E0286C"/>
    <w:rsid w:val="00E037F0"/>
    <w:rsid w:val="00E04173"/>
    <w:rsid w:val="00E047F4"/>
    <w:rsid w:val="00E12C7D"/>
    <w:rsid w:val="00E153E4"/>
    <w:rsid w:val="00E21088"/>
    <w:rsid w:val="00E21A91"/>
    <w:rsid w:val="00E37895"/>
    <w:rsid w:val="00E501F4"/>
    <w:rsid w:val="00E50A7C"/>
    <w:rsid w:val="00E534D4"/>
    <w:rsid w:val="00E558FB"/>
    <w:rsid w:val="00E57D37"/>
    <w:rsid w:val="00E62897"/>
    <w:rsid w:val="00E63534"/>
    <w:rsid w:val="00E64FFC"/>
    <w:rsid w:val="00E6525F"/>
    <w:rsid w:val="00E67316"/>
    <w:rsid w:val="00E70DB1"/>
    <w:rsid w:val="00E7743A"/>
    <w:rsid w:val="00E83649"/>
    <w:rsid w:val="00E84593"/>
    <w:rsid w:val="00E85748"/>
    <w:rsid w:val="00E870E2"/>
    <w:rsid w:val="00E92C15"/>
    <w:rsid w:val="00E9305B"/>
    <w:rsid w:val="00E94E0C"/>
    <w:rsid w:val="00E96BD0"/>
    <w:rsid w:val="00EA3B13"/>
    <w:rsid w:val="00EA405C"/>
    <w:rsid w:val="00EC4BA0"/>
    <w:rsid w:val="00EC5EC9"/>
    <w:rsid w:val="00EE1D2F"/>
    <w:rsid w:val="00EE30CB"/>
    <w:rsid w:val="00EE3168"/>
    <w:rsid w:val="00EE6035"/>
    <w:rsid w:val="00EE6449"/>
    <w:rsid w:val="00EF2FE5"/>
    <w:rsid w:val="00EF76C3"/>
    <w:rsid w:val="00F02339"/>
    <w:rsid w:val="00F025DB"/>
    <w:rsid w:val="00F02896"/>
    <w:rsid w:val="00F0639B"/>
    <w:rsid w:val="00F27014"/>
    <w:rsid w:val="00F27F2F"/>
    <w:rsid w:val="00F3436F"/>
    <w:rsid w:val="00F351F7"/>
    <w:rsid w:val="00F41CA4"/>
    <w:rsid w:val="00F44BD5"/>
    <w:rsid w:val="00F45106"/>
    <w:rsid w:val="00F47F57"/>
    <w:rsid w:val="00F5378D"/>
    <w:rsid w:val="00F53954"/>
    <w:rsid w:val="00F650AA"/>
    <w:rsid w:val="00F6736B"/>
    <w:rsid w:val="00F711C1"/>
    <w:rsid w:val="00F81E9C"/>
    <w:rsid w:val="00F90BF2"/>
    <w:rsid w:val="00F94C80"/>
    <w:rsid w:val="00F95B8A"/>
    <w:rsid w:val="00F96E64"/>
    <w:rsid w:val="00FC04DC"/>
    <w:rsid w:val="00FC0F68"/>
    <w:rsid w:val="00FD65C1"/>
    <w:rsid w:val="00FD68DB"/>
    <w:rsid w:val="00FD69C0"/>
    <w:rsid w:val="00FE0423"/>
    <w:rsid w:val="00FE1A94"/>
    <w:rsid w:val="00FE21F3"/>
    <w:rsid w:val="00FE59A2"/>
    <w:rsid w:val="00FE6E74"/>
    <w:rsid w:val="00FF4A3D"/>
    <w:rsid w:val="00FF5A63"/>
    <w:rsid w:val="00FF5B42"/>
    <w:rsid w:val="00FF7801"/>
    <w:rsid w:val="23BC37BE"/>
    <w:rsid w:val="2DD580CA"/>
    <w:rsid w:val="55337CB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291D186"/>
  <w15:docId w15:val="{76F29590-7518-4A7F-A557-29078D6377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3845"/>
    <w:rPr>
      <w:rFonts w:ascii="Calibri" w:eastAsia="Times New Roman" w:hAnsi="Calibri" w:cs="Times New Roman"/>
      <w:noProof/>
      <w:lang w:val="en-GB"/>
    </w:rPr>
  </w:style>
  <w:style w:type="paragraph" w:styleId="Heading5">
    <w:name w:val="heading 5"/>
    <w:basedOn w:val="Normal"/>
    <w:next w:val="Normal"/>
    <w:link w:val="Heading5Char"/>
    <w:qFormat/>
    <w:rsid w:val="00FD68DB"/>
    <w:pPr>
      <w:spacing w:before="200" w:after="0" w:line="360" w:lineRule="auto"/>
      <w:outlineLvl w:val="4"/>
    </w:pPr>
    <w:rPr>
      <w:rFonts w:ascii="Arial" w:hAnsi="Arial"/>
      <w:bCs/>
      <w:i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rsid w:val="00FD68DB"/>
    <w:rPr>
      <w:rFonts w:ascii="Arial" w:eastAsia="Times New Roman" w:hAnsi="Arial" w:cs="Times New Roman"/>
      <w:bCs/>
      <w:i/>
      <w:szCs w:val="20"/>
    </w:rPr>
  </w:style>
  <w:style w:type="paragraph" w:styleId="ListParagraph">
    <w:name w:val="List Paragraph"/>
    <w:basedOn w:val="Normal"/>
    <w:link w:val="ListParagraphChar"/>
    <w:uiPriority w:val="34"/>
    <w:qFormat/>
    <w:rsid w:val="00666992"/>
    <w:pPr>
      <w:ind w:left="720"/>
      <w:contextualSpacing/>
    </w:pPr>
  </w:style>
  <w:style w:type="table" w:styleId="TableGrid">
    <w:name w:val="Table Grid"/>
    <w:basedOn w:val="TableNormal"/>
    <w:uiPriority w:val="59"/>
    <w:rsid w:val="001168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rsid w:val="00883C54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883C54"/>
    <w:rPr>
      <w:rFonts w:ascii="Courier New" w:eastAsia="Times New Roman" w:hAnsi="Courier New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D60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D6034"/>
    <w:rPr>
      <w:rFonts w:ascii="Tahoma" w:eastAsia="Times New Roman" w:hAnsi="Tahoma" w:cs="Tahoma"/>
      <w:sz w:val="16"/>
      <w:szCs w:val="16"/>
      <w:lang w:val="en-GB"/>
    </w:rPr>
  </w:style>
  <w:style w:type="paragraph" w:customStyle="1" w:styleId="Default">
    <w:name w:val="Default"/>
    <w:rsid w:val="00665B67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  <w:lang w:val="ru-RU"/>
    </w:rPr>
  </w:style>
  <w:style w:type="character" w:styleId="CommentReference">
    <w:name w:val="annotation reference"/>
    <w:basedOn w:val="DefaultParagraphFont"/>
    <w:uiPriority w:val="99"/>
    <w:semiHidden/>
    <w:unhideWhenUsed/>
    <w:rsid w:val="000921E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921E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921E9"/>
    <w:rPr>
      <w:rFonts w:ascii="Calibri" w:eastAsia="Times New Roman" w:hAnsi="Calibri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921E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921E9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customStyle="1" w:styleId="yiv6850849050msonormal">
    <w:name w:val="yiv6850849050msonormal"/>
    <w:basedOn w:val="Normal"/>
    <w:rsid w:val="007F0B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85B3C"/>
    <w:rPr>
      <w:rFonts w:ascii="Calibri" w:eastAsia="Times New Roman" w:hAnsi="Calibri" w:cs="Times New Roman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85B3C"/>
    <w:rPr>
      <w:rFonts w:ascii="Calibri" w:eastAsia="Times New Roman" w:hAnsi="Calibri" w:cs="Times New Roman"/>
      <w:lang w:val="en-GB"/>
    </w:rPr>
  </w:style>
  <w:style w:type="character" w:styleId="Hyperlink">
    <w:name w:val="Hyperlink"/>
    <w:basedOn w:val="DefaultParagraphFont"/>
    <w:uiPriority w:val="99"/>
    <w:unhideWhenUsed/>
    <w:rsid w:val="00654AF8"/>
    <w:rPr>
      <w:color w:val="0000FF" w:themeColor="hyperlink"/>
      <w:u w:val="single"/>
    </w:rPr>
  </w:style>
  <w:style w:type="paragraph" w:styleId="Revision">
    <w:name w:val="Revision"/>
    <w:hidden/>
    <w:uiPriority w:val="99"/>
    <w:semiHidden/>
    <w:rsid w:val="00555A26"/>
    <w:pPr>
      <w:spacing w:after="0" w:line="240" w:lineRule="auto"/>
    </w:pPr>
    <w:rPr>
      <w:rFonts w:ascii="Calibri" w:eastAsia="Times New Roman" w:hAnsi="Calibri" w:cs="Times New Roman"/>
      <w:lang w:val="en-GB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B45D9F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EndnoteReference">
    <w:name w:val="endnote reference"/>
    <w:basedOn w:val="DefaultParagraphFont"/>
    <w:uiPriority w:val="99"/>
    <w:semiHidden/>
    <w:unhideWhenUsed/>
    <w:rsid w:val="00B45D9F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B45D9F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B45D9F"/>
    <w:rPr>
      <w:vertAlign w:val="superscript"/>
    </w:rPr>
  </w:style>
  <w:style w:type="character" w:customStyle="1" w:styleId="ListParagraphChar">
    <w:name w:val="List Paragraph Char"/>
    <w:link w:val="ListParagraph"/>
    <w:uiPriority w:val="34"/>
    <w:qFormat/>
    <w:locked/>
    <w:rsid w:val="0007007A"/>
    <w:rPr>
      <w:rFonts w:ascii="Calibri" w:eastAsia="Times New Roman" w:hAnsi="Calibri" w:cs="Times New Roman"/>
      <w:lang w:val="en-GB"/>
    </w:rPr>
  </w:style>
  <w:style w:type="table" w:customStyle="1" w:styleId="TableGrid11">
    <w:name w:val="Table Grid11"/>
    <w:basedOn w:val="TableNormal"/>
    <w:next w:val="TableGrid"/>
    <w:uiPriority w:val="59"/>
    <w:rsid w:val="0007007A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79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4939008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933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94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06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6131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27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698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9020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9926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95547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771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423607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60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20629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504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81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5210758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622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78655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65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248137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660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10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06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38736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103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76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5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15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72624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971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26A122BED1DCB41B5A988034C840D26" ma:contentTypeVersion="0" ma:contentTypeDescription="Create a new document." ma:contentTypeScope="" ma:versionID="0bad09fb9fc0cc87d19b8bb0ddfc6915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bc59ee2edf01cfb808cadb27e045d2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4269B5B-37BA-4DD6-A860-667EB2E5548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EE06D9D-9FDE-4D45-A388-6975324E3DD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D0F30D3-A4D4-4C32-9FAE-F7FF8D40C36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0B3B4D5D-E839-4ED1-8134-A8AB202F1553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13</Pages>
  <Words>2916</Words>
  <Characters>16624</Characters>
  <Application>Microsoft Office Word</Application>
  <DocSecurity>0</DocSecurity>
  <Lines>138</Lines>
  <Paragraphs>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19501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Londa Mindiashvili</dc:creator>
  <cp:lastModifiedBy>Lika Zaalishvili</cp:lastModifiedBy>
  <cp:revision>73</cp:revision>
  <cp:lastPrinted>2016-02-10T14:27:00Z</cp:lastPrinted>
  <dcterms:created xsi:type="dcterms:W3CDTF">2016-11-13T08:02:00Z</dcterms:created>
  <dcterms:modified xsi:type="dcterms:W3CDTF">2021-10-29T07:29:00Z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0x010100E26A122BED1DCB41B5A988034C840D26</vt:lpwstr>
  </property>
</Properties>
</file>